
<file path=[Content_Types].xml><?xml version="1.0" encoding="utf-8"?>
<Types xmlns="http://schemas.openxmlformats.org/package/2006/content-types">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F5F09C" w14:textId="77777777" w:rsidR="00F36419" w:rsidRDefault="00F36419" w:rsidP="00AE33A9">
      <w:pPr>
        <w:jc w:val="center"/>
        <w:rPr>
          <w:rFonts w:ascii="Times New Roman" w:hAnsi="Times New Roman" w:cs="Times New Roman"/>
          <w:b/>
          <w:bCs/>
          <w:sz w:val="28"/>
          <w:szCs w:val="28"/>
          <w:u w:val="single"/>
        </w:rPr>
      </w:pPr>
    </w:p>
    <w:p w14:paraId="7B19525F" w14:textId="77777777" w:rsidR="00F36419" w:rsidRDefault="00F36419" w:rsidP="00AE33A9">
      <w:pPr>
        <w:jc w:val="center"/>
        <w:rPr>
          <w:rFonts w:ascii="Times New Roman" w:hAnsi="Times New Roman" w:cs="Times New Roman"/>
          <w:b/>
          <w:bCs/>
          <w:sz w:val="28"/>
          <w:szCs w:val="28"/>
          <w:u w:val="single"/>
        </w:rPr>
      </w:pPr>
    </w:p>
    <w:p w14:paraId="49D54536" w14:textId="5E1C3490" w:rsidR="00A47318" w:rsidRPr="00AE33A9" w:rsidRDefault="00AE33A9" w:rsidP="00AE33A9">
      <w:pPr>
        <w:jc w:val="center"/>
        <w:rPr>
          <w:rFonts w:ascii="Times New Roman" w:hAnsi="Times New Roman" w:cs="Times New Roman"/>
          <w:b/>
          <w:bCs/>
          <w:sz w:val="28"/>
          <w:szCs w:val="28"/>
          <w:u w:val="single"/>
        </w:rPr>
      </w:pPr>
      <w:r w:rsidRPr="00AE33A9">
        <w:rPr>
          <w:rFonts w:ascii="Times New Roman" w:hAnsi="Times New Roman" w:cs="Times New Roman"/>
          <w:b/>
          <w:bCs/>
          <w:sz w:val="28"/>
          <w:szCs w:val="28"/>
          <w:u w:val="single"/>
        </w:rPr>
        <w:t>MEMORIAL DESCRITIVO / MEMÓRIA DE CÁLCULO</w:t>
      </w:r>
    </w:p>
    <w:p w14:paraId="0782AB8F" w14:textId="2AC4BFBF" w:rsidR="00AE33A9" w:rsidRDefault="00AE33A9" w:rsidP="00AE33A9">
      <w:pPr>
        <w:rPr>
          <w:rFonts w:ascii="Times New Roman" w:hAnsi="Times New Roman" w:cs="Times New Roman"/>
          <w:b/>
          <w:bCs/>
          <w:sz w:val="28"/>
          <w:szCs w:val="28"/>
        </w:rPr>
      </w:pPr>
    </w:p>
    <w:p w14:paraId="25517CDA" w14:textId="3F7EDB8A" w:rsidR="00AE33A9" w:rsidRPr="00AE33A9" w:rsidRDefault="00AE33A9" w:rsidP="00AE33A9">
      <w:pPr>
        <w:rPr>
          <w:rFonts w:ascii="Times New Roman" w:hAnsi="Times New Roman" w:cs="Times New Roman"/>
          <w:sz w:val="24"/>
          <w:szCs w:val="24"/>
        </w:rPr>
      </w:pPr>
      <w:r w:rsidRPr="00AE33A9">
        <w:rPr>
          <w:rFonts w:ascii="Times New Roman" w:hAnsi="Times New Roman" w:cs="Times New Roman"/>
          <w:b/>
          <w:bCs/>
          <w:sz w:val="24"/>
          <w:szCs w:val="24"/>
        </w:rPr>
        <w:t xml:space="preserve">Proprietário: </w:t>
      </w:r>
      <w:r>
        <w:rPr>
          <w:rFonts w:ascii="Times New Roman" w:hAnsi="Times New Roman" w:cs="Times New Roman"/>
          <w:sz w:val="24"/>
          <w:szCs w:val="24"/>
        </w:rPr>
        <w:t>Prefeitura Municipal de Vista Alegre do Alto - São Paulo.</w:t>
      </w:r>
    </w:p>
    <w:p w14:paraId="35C7B8D9" w14:textId="70684DCF" w:rsidR="00AE33A9" w:rsidRPr="00AE33A9" w:rsidRDefault="00AE33A9" w:rsidP="00AE33A9">
      <w:pPr>
        <w:rPr>
          <w:rFonts w:ascii="Times New Roman" w:hAnsi="Times New Roman" w:cs="Times New Roman"/>
          <w:sz w:val="24"/>
          <w:szCs w:val="24"/>
        </w:rPr>
      </w:pPr>
      <w:r w:rsidRPr="00AE33A9">
        <w:rPr>
          <w:rFonts w:ascii="Times New Roman" w:hAnsi="Times New Roman" w:cs="Times New Roman"/>
          <w:b/>
          <w:bCs/>
          <w:sz w:val="24"/>
          <w:szCs w:val="24"/>
        </w:rPr>
        <w:t>Título:</w:t>
      </w:r>
      <w:r>
        <w:rPr>
          <w:rFonts w:ascii="Times New Roman" w:hAnsi="Times New Roman" w:cs="Times New Roman"/>
          <w:b/>
          <w:bCs/>
          <w:sz w:val="24"/>
          <w:szCs w:val="24"/>
        </w:rPr>
        <w:t xml:space="preserve"> </w:t>
      </w:r>
      <w:r>
        <w:rPr>
          <w:rFonts w:ascii="Times New Roman" w:hAnsi="Times New Roman" w:cs="Times New Roman"/>
          <w:sz w:val="24"/>
          <w:szCs w:val="24"/>
        </w:rPr>
        <w:t>C</w:t>
      </w:r>
      <w:r w:rsidRPr="00AE33A9">
        <w:rPr>
          <w:rFonts w:ascii="Times New Roman" w:hAnsi="Times New Roman" w:cs="Times New Roman"/>
          <w:sz w:val="24"/>
          <w:szCs w:val="24"/>
        </w:rPr>
        <w:t xml:space="preserve">ontratação de uma empresa de engenharia especializada para </w:t>
      </w:r>
      <w:proofErr w:type="gramStart"/>
      <w:r w:rsidRPr="00AE33A9">
        <w:rPr>
          <w:rFonts w:ascii="Times New Roman" w:hAnsi="Times New Roman" w:cs="Times New Roman"/>
          <w:sz w:val="24"/>
          <w:szCs w:val="24"/>
        </w:rPr>
        <w:t xml:space="preserve">construção </w:t>
      </w:r>
      <w:r w:rsidR="0076486B">
        <w:rPr>
          <w:rFonts w:ascii="Times New Roman" w:hAnsi="Times New Roman" w:cs="Times New Roman"/>
          <w:sz w:val="24"/>
          <w:szCs w:val="24"/>
        </w:rPr>
        <w:t xml:space="preserve"> </w:t>
      </w:r>
      <w:r w:rsidRPr="00AE33A9">
        <w:rPr>
          <w:rFonts w:ascii="Times New Roman" w:hAnsi="Times New Roman" w:cs="Times New Roman"/>
          <w:sz w:val="24"/>
          <w:szCs w:val="24"/>
        </w:rPr>
        <w:t>de</w:t>
      </w:r>
      <w:proofErr w:type="gramEnd"/>
      <w:r w:rsidRPr="00AE33A9">
        <w:rPr>
          <w:rFonts w:ascii="Times New Roman" w:hAnsi="Times New Roman" w:cs="Times New Roman"/>
          <w:sz w:val="24"/>
          <w:szCs w:val="24"/>
        </w:rPr>
        <w:t xml:space="preserve"> uma cozinha piloto</w:t>
      </w:r>
    </w:p>
    <w:p w14:paraId="29BEE75C" w14:textId="650C4D2B" w:rsidR="00AE33A9" w:rsidRDefault="00AE33A9" w:rsidP="00AE33A9">
      <w:pPr>
        <w:rPr>
          <w:rFonts w:ascii="Times New Roman" w:hAnsi="Times New Roman" w:cs="Times New Roman"/>
          <w:sz w:val="24"/>
          <w:szCs w:val="24"/>
        </w:rPr>
      </w:pPr>
      <w:r w:rsidRPr="00AE33A9">
        <w:rPr>
          <w:rFonts w:ascii="Times New Roman" w:hAnsi="Times New Roman" w:cs="Times New Roman"/>
          <w:b/>
          <w:bCs/>
          <w:sz w:val="24"/>
          <w:szCs w:val="24"/>
        </w:rPr>
        <w:t>Local:</w:t>
      </w:r>
      <w:r>
        <w:rPr>
          <w:rFonts w:ascii="Times New Roman" w:hAnsi="Times New Roman" w:cs="Times New Roman"/>
          <w:b/>
          <w:bCs/>
          <w:sz w:val="24"/>
          <w:szCs w:val="24"/>
        </w:rPr>
        <w:t xml:space="preserve"> </w:t>
      </w:r>
      <w:r>
        <w:rPr>
          <w:rFonts w:ascii="Times New Roman" w:hAnsi="Times New Roman" w:cs="Times New Roman"/>
          <w:sz w:val="24"/>
          <w:szCs w:val="24"/>
        </w:rPr>
        <w:t>A</w:t>
      </w:r>
      <w:r w:rsidRPr="00AE33A9">
        <w:rPr>
          <w:rFonts w:ascii="Times New Roman" w:hAnsi="Times New Roman" w:cs="Times New Roman"/>
          <w:sz w:val="24"/>
          <w:szCs w:val="24"/>
        </w:rPr>
        <w:t>venida Monte Alto – Vista Alegre Do Alto - S</w:t>
      </w:r>
      <w:r>
        <w:rPr>
          <w:rFonts w:ascii="Times New Roman" w:hAnsi="Times New Roman" w:cs="Times New Roman"/>
          <w:sz w:val="24"/>
          <w:szCs w:val="24"/>
        </w:rPr>
        <w:t>P</w:t>
      </w:r>
    </w:p>
    <w:p w14:paraId="23F95432" w14:textId="2F1FD962" w:rsidR="00AE33A9" w:rsidRDefault="00AE33A9" w:rsidP="00AE33A9">
      <w:pPr>
        <w:rPr>
          <w:rFonts w:ascii="Times New Roman" w:hAnsi="Times New Roman" w:cs="Times New Roman"/>
          <w:sz w:val="24"/>
          <w:szCs w:val="24"/>
        </w:rPr>
      </w:pPr>
    </w:p>
    <w:p w14:paraId="73E3488F" w14:textId="71638C7C" w:rsidR="00AE33A9" w:rsidRDefault="00AE33A9" w:rsidP="00AE33A9">
      <w:pPr>
        <w:rPr>
          <w:rFonts w:ascii="Times New Roman" w:hAnsi="Times New Roman" w:cs="Times New Roman"/>
          <w:sz w:val="24"/>
          <w:szCs w:val="24"/>
        </w:rPr>
      </w:pPr>
    </w:p>
    <w:p w14:paraId="52D5B9E1" w14:textId="77777777" w:rsidR="00AE33A9" w:rsidRPr="00AE33A9" w:rsidRDefault="00AE33A9" w:rsidP="00AE33A9">
      <w:pPr>
        <w:rPr>
          <w:rFonts w:ascii="Times New Roman" w:hAnsi="Times New Roman" w:cs="Times New Roman"/>
          <w:b/>
          <w:bCs/>
          <w:sz w:val="24"/>
          <w:szCs w:val="24"/>
          <w:u w:val="single"/>
        </w:rPr>
      </w:pPr>
      <w:r w:rsidRPr="00AE33A9">
        <w:rPr>
          <w:rFonts w:ascii="Times New Roman" w:hAnsi="Times New Roman" w:cs="Times New Roman"/>
          <w:b/>
          <w:bCs/>
          <w:sz w:val="24"/>
          <w:szCs w:val="24"/>
          <w:u w:val="single"/>
        </w:rPr>
        <w:t>APRESENTAÇÃO</w:t>
      </w:r>
    </w:p>
    <w:p w14:paraId="6C48D26A" w14:textId="77777777" w:rsidR="00AE33A9" w:rsidRPr="00AE33A9" w:rsidRDefault="00AE33A9" w:rsidP="00AE33A9">
      <w:pPr>
        <w:ind w:firstLine="708"/>
        <w:jc w:val="both"/>
        <w:rPr>
          <w:rFonts w:ascii="Times New Roman" w:hAnsi="Times New Roman" w:cs="Times New Roman"/>
          <w:sz w:val="24"/>
          <w:szCs w:val="24"/>
        </w:rPr>
      </w:pPr>
      <w:r w:rsidRPr="00AE33A9">
        <w:rPr>
          <w:rFonts w:ascii="Times New Roman" w:hAnsi="Times New Roman" w:cs="Times New Roman"/>
          <w:sz w:val="24"/>
          <w:szCs w:val="24"/>
        </w:rPr>
        <w:t>O presente memorial descritivo destina-se aos procedimentos de execução que compõem o Projeto de Construção da Cozinha Piloto Municipal, contemplando Mão-de-Obra, Materiais e Equipamentos.</w:t>
      </w:r>
    </w:p>
    <w:p w14:paraId="40BD1901" w14:textId="77777777" w:rsidR="00AE33A9" w:rsidRPr="00AE33A9" w:rsidRDefault="00AE33A9" w:rsidP="00AE33A9">
      <w:pPr>
        <w:ind w:firstLine="708"/>
        <w:jc w:val="both"/>
        <w:rPr>
          <w:rFonts w:ascii="Times New Roman" w:hAnsi="Times New Roman" w:cs="Times New Roman"/>
          <w:sz w:val="24"/>
          <w:szCs w:val="24"/>
        </w:rPr>
      </w:pPr>
      <w:r w:rsidRPr="00AE33A9">
        <w:rPr>
          <w:rFonts w:ascii="Times New Roman" w:hAnsi="Times New Roman" w:cs="Times New Roman"/>
          <w:sz w:val="24"/>
          <w:szCs w:val="24"/>
        </w:rPr>
        <w:t>O projeto contempla um Prédio acessível e equipamentos que permitam a acessibilidade de pessoas com deficiência, com mobilidade reduzida e em cadeiras de rodas.</w:t>
      </w:r>
    </w:p>
    <w:p w14:paraId="317515CE" w14:textId="77777777" w:rsidR="00AE33A9" w:rsidRPr="00AE33A9" w:rsidRDefault="00AE33A9" w:rsidP="00AE33A9">
      <w:pPr>
        <w:ind w:firstLine="708"/>
        <w:jc w:val="both"/>
        <w:rPr>
          <w:rFonts w:ascii="Times New Roman" w:hAnsi="Times New Roman" w:cs="Times New Roman"/>
          <w:sz w:val="24"/>
          <w:szCs w:val="24"/>
        </w:rPr>
      </w:pPr>
      <w:r w:rsidRPr="00AE33A9">
        <w:rPr>
          <w:rFonts w:ascii="Times New Roman" w:hAnsi="Times New Roman" w:cs="Times New Roman"/>
          <w:sz w:val="24"/>
          <w:szCs w:val="24"/>
        </w:rPr>
        <w:t>Todos os produtos e subprodutos florestais de origem nativa da flora brasileira, ou de origem exótica que serão utilizados na obra, sejam eles permanentes ou provisórios, deverão atender às exigências da legislação brasileira vigente, no âmbito federal, estadual e municipal.</w:t>
      </w:r>
    </w:p>
    <w:p w14:paraId="131158AD" w14:textId="0B501083" w:rsidR="00AE33A9" w:rsidRDefault="00AE33A9" w:rsidP="00AE33A9">
      <w:pPr>
        <w:ind w:firstLine="708"/>
        <w:jc w:val="both"/>
        <w:rPr>
          <w:rFonts w:ascii="Times New Roman" w:hAnsi="Times New Roman" w:cs="Times New Roman"/>
          <w:sz w:val="24"/>
          <w:szCs w:val="24"/>
        </w:rPr>
      </w:pPr>
      <w:r w:rsidRPr="00AE33A9">
        <w:rPr>
          <w:rFonts w:ascii="Times New Roman" w:hAnsi="Times New Roman" w:cs="Times New Roman"/>
          <w:sz w:val="24"/>
          <w:szCs w:val="24"/>
        </w:rPr>
        <w:t>Os serviços a serem executados estão descritos de forma sequencial independente da etapa na qual serão executados e do local. Iniciando pela Fundação, alvenarias, laje, madeiramento, cobertura, telhado, revestimentos, acabamentos, componentes e outros elementos e limpeza final</w:t>
      </w:r>
      <w:r>
        <w:rPr>
          <w:rFonts w:ascii="Times New Roman" w:hAnsi="Times New Roman" w:cs="Times New Roman"/>
          <w:sz w:val="24"/>
          <w:szCs w:val="24"/>
        </w:rPr>
        <w:t>.</w:t>
      </w:r>
    </w:p>
    <w:p w14:paraId="199622D2" w14:textId="2FC292BB" w:rsidR="00967396" w:rsidRDefault="00967396" w:rsidP="00AE33A9">
      <w:pPr>
        <w:ind w:firstLine="708"/>
        <w:jc w:val="both"/>
        <w:rPr>
          <w:rFonts w:ascii="Times New Roman" w:hAnsi="Times New Roman" w:cs="Times New Roman"/>
          <w:sz w:val="24"/>
          <w:szCs w:val="24"/>
        </w:rPr>
      </w:pPr>
    </w:p>
    <w:p w14:paraId="0A2CA8B8" w14:textId="77777777" w:rsidR="00967396" w:rsidRPr="00967396" w:rsidRDefault="00967396" w:rsidP="00967396">
      <w:pPr>
        <w:jc w:val="both"/>
        <w:rPr>
          <w:rFonts w:ascii="Times New Roman" w:hAnsi="Times New Roman" w:cs="Times New Roman"/>
          <w:b/>
          <w:bCs/>
          <w:sz w:val="24"/>
          <w:szCs w:val="24"/>
          <w:u w:val="single"/>
        </w:rPr>
      </w:pPr>
      <w:r w:rsidRPr="00967396">
        <w:rPr>
          <w:rFonts w:ascii="Times New Roman" w:hAnsi="Times New Roman" w:cs="Times New Roman"/>
          <w:b/>
          <w:bCs/>
          <w:sz w:val="24"/>
          <w:szCs w:val="24"/>
          <w:u w:val="single"/>
        </w:rPr>
        <w:t>1. INSTALAÇÃO DA OBRA:</w:t>
      </w:r>
    </w:p>
    <w:p w14:paraId="5683CB80" w14:textId="3ECCEF22" w:rsidR="00967396" w:rsidRDefault="00967396" w:rsidP="00967396">
      <w:pPr>
        <w:ind w:firstLine="708"/>
        <w:jc w:val="both"/>
        <w:rPr>
          <w:rFonts w:ascii="Times New Roman" w:hAnsi="Times New Roman" w:cs="Times New Roman"/>
          <w:sz w:val="24"/>
          <w:szCs w:val="24"/>
        </w:rPr>
      </w:pPr>
      <w:r w:rsidRPr="00967396">
        <w:rPr>
          <w:rFonts w:ascii="Times New Roman" w:hAnsi="Times New Roman" w:cs="Times New Roman"/>
          <w:sz w:val="24"/>
          <w:szCs w:val="24"/>
        </w:rPr>
        <w:t>1.1</w:t>
      </w:r>
      <w:r w:rsidRPr="00967396">
        <w:rPr>
          <w:rFonts w:ascii="Times New Roman" w:hAnsi="Times New Roman" w:cs="Times New Roman"/>
          <w:sz w:val="24"/>
          <w:szCs w:val="24"/>
        </w:rPr>
        <w:tab/>
        <w:t>Ficarão a cargo exclusivo da empresa contratada, todas as providências e despesas correspondentes às instalações provisórias da obra, compreendendo</w:t>
      </w:r>
      <w:r>
        <w:rPr>
          <w:rFonts w:ascii="Times New Roman" w:hAnsi="Times New Roman" w:cs="Times New Roman"/>
          <w:sz w:val="24"/>
          <w:szCs w:val="24"/>
        </w:rPr>
        <w:t xml:space="preserve"> </w:t>
      </w:r>
      <w:r w:rsidRPr="00967396">
        <w:rPr>
          <w:rFonts w:ascii="Times New Roman" w:hAnsi="Times New Roman" w:cs="Times New Roman"/>
          <w:sz w:val="24"/>
          <w:szCs w:val="24"/>
        </w:rPr>
        <w:t xml:space="preserve">o aparelhamento, maquinaria e ferramentas necessárias à execução dos serviços </w:t>
      </w:r>
      <w:r w:rsidRPr="00967396">
        <w:rPr>
          <w:rFonts w:ascii="Times New Roman" w:hAnsi="Times New Roman" w:cs="Times New Roman"/>
          <w:sz w:val="24"/>
          <w:szCs w:val="24"/>
        </w:rPr>
        <w:lastRenderedPageBreak/>
        <w:t xml:space="preserve">provisórias tais como: </w:t>
      </w:r>
      <w:r>
        <w:rPr>
          <w:rFonts w:ascii="Times New Roman" w:hAnsi="Times New Roman" w:cs="Times New Roman"/>
          <w:sz w:val="24"/>
          <w:szCs w:val="24"/>
        </w:rPr>
        <w:t>container</w:t>
      </w:r>
      <w:r w:rsidRPr="00967396">
        <w:rPr>
          <w:rFonts w:ascii="Times New Roman" w:hAnsi="Times New Roman" w:cs="Times New Roman"/>
          <w:sz w:val="24"/>
          <w:szCs w:val="24"/>
        </w:rPr>
        <w:t xml:space="preserve">, andaimes, tapumes, cerca, instalações de sanitários, de luz, de </w:t>
      </w:r>
      <w:r w:rsidR="00B272D4" w:rsidRPr="00967396">
        <w:rPr>
          <w:rFonts w:ascii="Times New Roman" w:hAnsi="Times New Roman" w:cs="Times New Roman"/>
          <w:sz w:val="24"/>
          <w:szCs w:val="24"/>
        </w:rPr>
        <w:t>água etc.</w:t>
      </w:r>
    </w:p>
    <w:p w14:paraId="35845E20" w14:textId="06783F22" w:rsidR="00B272D4" w:rsidRPr="00B272D4" w:rsidRDefault="00B272D4" w:rsidP="00B272D4">
      <w:pPr>
        <w:ind w:firstLine="708"/>
        <w:jc w:val="both"/>
        <w:rPr>
          <w:rFonts w:ascii="Times New Roman" w:hAnsi="Times New Roman" w:cs="Times New Roman"/>
          <w:sz w:val="24"/>
          <w:szCs w:val="24"/>
        </w:rPr>
      </w:pPr>
      <w:r>
        <w:rPr>
          <w:rFonts w:ascii="Times New Roman" w:hAnsi="Times New Roman" w:cs="Times New Roman"/>
          <w:sz w:val="24"/>
          <w:szCs w:val="24"/>
        </w:rPr>
        <w:t>1.2</w:t>
      </w:r>
      <w:r>
        <w:rPr>
          <w:rFonts w:ascii="Times New Roman" w:hAnsi="Times New Roman" w:cs="Times New Roman"/>
          <w:sz w:val="24"/>
          <w:szCs w:val="24"/>
        </w:rPr>
        <w:tab/>
      </w:r>
      <w:r w:rsidRPr="00B272D4">
        <w:rPr>
          <w:rFonts w:ascii="Times New Roman" w:hAnsi="Times New Roman" w:cs="Times New Roman"/>
          <w:sz w:val="24"/>
          <w:szCs w:val="24"/>
        </w:rPr>
        <w:t xml:space="preserve">A placa de obra, com fornecimento de materiais, acessórios para fixação e a mão-de-obra necessária para instalação de placa para identificação da obra, englobando os módulos referentes às placas do Governo Estadual, da Prefeitura, e do cronograma da obra, constituída por: </w:t>
      </w:r>
    </w:p>
    <w:p w14:paraId="321BB284" w14:textId="77777777" w:rsidR="00B272D4" w:rsidRPr="00B272D4" w:rsidRDefault="00B272D4" w:rsidP="00372CB1">
      <w:pPr>
        <w:ind w:left="1416"/>
        <w:jc w:val="both"/>
        <w:rPr>
          <w:rFonts w:ascii="Times New Roman" w:hAnsi="Times New Roman" w:cs="Times New Roman"/>
          <w:sz w:val="24"/>
          <w:szCs w:val="24"/>
        </w:rPr>
      </w:pPr>
      <w:r w:rsidRPr="00B272D4">
        <w:rPr>
          <w:rFonts w:ascii="Times New Roman" w:hAnsi="Times New Roman" w:cs="Times New Roman"/>
          <w:sz w:val="24"/>
          <w:szCs w:val="24"/>
        </w:rPr>
        <w:t xml:space="preserve">a) Chapa em aço galvanizado nº16 ou nº18, com tratamento anticorrosivo resistente às intempéries; </w:t>
      </w:r>
    </w:p>
    <w:p w14:paraId="6B9C30F7" w14:textId="77777777" w:rsidR="00B272D4" w:rsidRPr="00B272D4" w:rsidRDefault="00B272D4" w:rsidP="00372CB1">
      <w:pPr>
        <w:ind w:left="1416"/>
        <w:jc w:val="both"/>
        <w:rPr>
          <w:rFonts w:ascii="Times New Roman" w:hAnsi="Times New Roman" w:cs="Times New Roman"/>
          <w:sz w:val="24"/>
          <w:szCs w:val="24"/>
        </w:rPr>
      </w:pPr>
      <w:r w:rsidRPr="00B272D4">
        <w:rPr>
          <w:rFonts w:ascii="Times New Roman" w:hAnsi="Times New Roman" w:cs="Times New Roman"/>
          <w:sz w:val="24"/>
          <w:szCs w:val="24"/>
        </w:rPr>
        <w:t>b) Marcas, logomarcas, assinaturas e título da obra, conforme modelo a ser fornecido pela prefeitura; e</w:t>
      </w:r>
    </w:p>
    <w:p w14:paraId="0B8CA3C3" w14:textId="2F6C1514" w:rsidR="00B272D4" w:rsidRDefault="00B272D4" w:rsidP="00372CB1">
      <w:pPr>
        <w:ind w:left="1416"/>
        <w:jc w:val="both"/>
        <w:rPr>
          <w:rFonts w:ascii="Times New Roman" w:hAnsi="Times New Roman" w:cs="Times New Roman"/>
          <w:sz w:val="24"/>
          <w:szCs w:val="24"/>
        </w:rPr>
      </w:pPr>
      <w:r w:rsidRPr="00B272D4">
        <w:rPr>
          <w:rFonts w:ascii="Times New Roman" w:hAnsi="Times New Roman" w:cs="Times New Roman"/>
          <w:sz w:val="24"/>
          <w:szCs w:val="24"/>
        </w:rPr>
        <w:t xml:space="preserve">c) Pontaletes em </w:t>
      </w:r>
      <w:proofErr w:type="spellStart"/>
      <w:r w:rsidRPr="00B272D4">
        <w:rPr>
          <w:rFonts w:ascii="Times New Roman" w:hAnsi="Times New Roman" w:cs="Times New Roman"/>
          <w:sz w:val="24"/>
          <w:szCs w:val="24"/>
        </w:rPr>
        <w:t>Quarubarana</w:t>
      </w:r>
      <w:proofErr w:type="spellEnd"/>
      <w:r w:rsidRPr="00B272D4">
        <w:rPr>
          <w:rFonts w:ascii="Times New Roman" w:hAnsi="Times New Roman" w:cs="Times New Roman"/>
          <w:sz w:val="24"/>
          <w:szCs w:val="24"/>
        </w:rPr>
        <w:t>, conhecida também como Cedrinho, ou Cambará, de 3" x 3".</w:t>
      </w:r>
    </w:p>
    <w:p w14:paraId="607161C0" w14:textId="72717205" w:rsidR="00372CB1" w:rsidRPr="00372CB1" w:rsidRDefault="00372CB1" w:rsidP="00372CB1">
      <w:pPr>
        <w:jc w:val="both"/>
        <w:rPr>
          <w:rFonts w:ascii="Times New Roman" w:hAnsi="Times New Roman" w:cs="Times New Roman"/>
          <w:i/>
          <w:iCs/>
          <w:color w:val="0070C0"/>
          <w:sz w:val="24"/>
          <w:szCs w:val="24"/>
        </w:rPr>
      </w:pPr>
      <w:r>
        <w:rPr>
          <w:rFonts w:ascii="Times New Roman" w:hAnsi="Times New Roman" w:cs="Times New Roman"/>
          <w:sz w:val="24"/>
          <w:szCs w:val="24"/>
        </w:rPr>
        <w:tab/>
      </w:r>
      <w:r w:rsidRPr="00372CB1">
        <w:rPr>
          <w:rFonts w:ascii="Times New Roman" w:hAnsi="Times New Roman" w:cs="Times New Roman"/>
          <w:i/>
          <w:iCs/>
          <w:color w:val="0070C0"/>
          <w:sz w:val="24"/>
          <w:szCs w:val="24"/>
        </w:rPr>
        <w:t>(Cálculo quantidade: 3,00m x 2,00m = 6,00m²</w:t>
      </w:r>
      <w:r>
        <w:rPr>
          <w:rFonts w:ascii="Times New Roman" w:hAnsi="Times New Roman" w:cs="Times New Roman"/>
          <w:i/>
          <w:iCs/>
          <w:color w:val="0070C0"/>
          <w:sz w:val="24"/>
          <w:szCs w:val="24"/>
        </w:rPr>
        <w:t>)</w:t>
      </w:r>
    </w:p>
    <w:p w14:paraId="2DEB1FB9" w14:textId="3A022AF1" w:rsidR="00B272D4" w:rsidRDefault="00B272D4" w:rsidP="00B272D4">
      <w:pPr>
        <w:ind w:firstLine="708"/>
        <w:jc w:val="both"/>
        <w:rPr>
          <w:rFonts w:ascii="Times New Roman" w:hAnsi="Times New Roman" w:cs="Times New Roman"/>
          <w:sz w:val="24"/>
          <w:szCs w:val="24"/>
        </w:rPr>
      </w:pPr>
      <w:r>
        <w:rPr>
          <w:rFonts w:ascii="Times New Roman" w:hAnsi="Times New Roman" w:cs="Times New Roman"/>
          <w:sz w:val="24"/>
          <w:szCs w:val="24"/>
        </w:rPr>
        <w:t>1.3</w:t>
      </w:r>
      <w:r w:rsidR="00372CB1">
        <w:rPr>
          <w:rFonts w:ascii="Times New Roman" w:hAnsi="Times New Roman" w:cs="Times New Roman"/>
          <w:sz w:val="24"/>
          <w:szCs w:val="24"/>
        </w:rPr>
        <w:tab/>
        <w:t>Instalação provisória de sanitário na obra - deverão ser executadas as instalações necessárias ao atendimento do pessoal.</w:t>
      </w:r>
    </w:p>
    <w:p w14:paraId="2BF780B9" w14:textId="5112130C" w:rsidR="00372CB1" w:rsidRDefault="00372CB1" w:rsidP="00372CB1">
      <w:pPr>
        <w:jc w:val="both"/>
        <w:rPr>
          <w:rFonts w:ascii="Times New Roman" w:hAnsi="Times New Roman" w:cs="Times New Roman"/>
          <w:sz w:val="24"/>
          <w:szCs w:val="24"/>
        </w:rPr>
      </w:pPr>
    </w:p>
    <w:p w14:paraId="65576B67" w14:textId="77777777" w:rsidR="00372CB1" w:rsidRPr="00372CB1" w:rsidRDefault="00372CB1" w:rsidP="00372CB1">
      <w:pPr>
        <w:jc w:val="both"/>
        <w:rPr>
          <w:rFonts w:ascii="Times New Roman" w:hAnsi="Times New Roman" w:cs="Times New Roman"/>
          <w:b/>
          <w:bCs/>
          <w:sz w:val="24"/>
          <w:szCs w:val="24"/>
          <w:u w:val="single"/>
        </w:rPr>
      </w:pPr>
      <w:r w:rsidRPr="00372CB1">
        <w:rPr>
          <w:rFonts w:ascii="Times New Roman" w:hAnsi="Times New Roman" w:cs="Times New Roman"/>
          <w:b/>
          <w:bCs/>
          <w:sz w:val="24"/>
          <w:szCs w:val="24"/>
          <w:u w:val="single"/>
        </w:rPr>
        <w:t>2. SERVIÇOS PRELIMINARES:</w:t>
      </w:r>
    </w:p>
    <w:p w14:paraId="65C035F8" w14:textId="77777777" w:rsidR="00372CB1" w:rsidRPr="00372CB1" w:rsidRDefault="00372CB1" w:rsidP="00372CB1">
      <w:pPr>
        <w:ind w:firstLine="708"/>
        <w:jc w:val="both"/>
        <w:rPr>
          <w:rFonts w:ascii="Times New Roman" w:hAnsi="Times New Roman" w:cs="Times New Roman"/>
          <w:sz w:val="24"/>
          <w:szCs w:val="24"/>
        </w:rPr>
      </w:pPr>
      <w:r w:rsidRPr="00372CB1">
        <w:rPr>
          <w:rFonts w:ascii="Times New Roman" w:hAnsi="Times New Roman" w:cs="Times New Roman"/>
          <w:sz w:val="24"/>
          <w:szCs w:val="24"/>
        </w:rPr>
        <w:t>2.1 LIMPEZA DO TERRENO</w:t>
      </w:r>
    </w:p>
    <w:p w14:paraId="19E345FC" w14:textId="1A9DFF68" w:rsidR="00372CB1" w:rsidRDefault="00372CB1" w:rsidP="00372CB1">
      <w:pPr>
        <w:ind w:firstLine="708"/>
        <w:jc w:val="both"/>
        <w:rPr>
          <w:rFonts w:ascii="Times New Roman" w:hAnsi="Times New Roman" w:cs="Times New Roman"/>
          <w:sz w:val="24"/>
          <w:szCs w:val="24"/>
        </w:rPr>
      </w:pPr>
      <w:r w:rsidRPr="00372CB1">
        <w:rPr>
          <w:rFonts w:ascii="Times New Roman" w:hAnsi="Times New Roman" w:cs="Times New Roman"/>
          <w:sz w:val="24"/>
          <w:szCs w:val="24"/>
        </w:rPr>
        <w:t>Deverá a empresa contratada executar a limpeza da área, retirando todo e qualquer tipo de entulho inaproveitável para aterro e material proveniente de capinagem de mato, preservando as árvores existentes e, quando se situarem nas áreas de construções e de arruamento deverá ser consultado a priori a Fiscalização.</w:t>
      </w:r>
    </w:p>
    <w:p w14:paraId="75F8F553" w14:textId="54ABC6E1" w:rsidR="00372CB1" w:rsidRPr="00372CB1" w:rsidRDefault="00372CB1" w:rsidP="00372CB1">
      <w:pPr>
        <w:jc w:val="both"/>
        <w:rPr>
          <w:rFonts w:ascii="Times New Roman" w:hAnsi="Times New Roman" w:cs="Times New Roman"/>
          <w:i/>
          <w:iCs/>
          <w:color w:val="0070C0"/>
          <w:sz w:val="24"/>
          <w:szCs w:val="24"/>
        </w:rPr>
      </w:pPr>
      <w:r w:rsidRPr="00372CB1">
        <w:rPr>
          <w:rFonts w:ascii="Times New Roman" w:hAnsi="Times New Roman" w:cs="Times New Roman"/>
          <w:i/>
          <w:iCs/>
          <w:color w:val="0070C0"/>
          <w:sz w:val="24"/>
          <w:szCs w:val="24"/>
        </w:rPr>
        <w:t xml:space="preserve">(Cálculo quantidade: </w:t>
      </w:r>
      <w:r w:rsidR="00284FD4">
        <w:rPr>
          <w:rFonts w:ascii="Times New Roman" w:hAnsi="Times New Roman" w:cs="Times New Roman"/>
          <w:i/>
          <w:iCs/>
          <w:color w:val="0070C0"/>
          <w:sz w:val="24"/>
          <w:szCs w:val="24"/>
        </w:rPr>
        <w:t>1.577,9</w:t>
      </w:r>
      <w:r w:rsidR="00A6702B">
        <w:rPr>
          <w:rFonts w:ascii="Times New Roman" w:hAnsi="Times New Roman" w:cs="Times New Roman"/>
          <w:i/>
          <w:iCs/>
          <w:color w:val="0070C0"/>
          <w:sz w:val="24"/>
          <w:szCs w:val="24"/>
        </w:rPr>
        <w:t>2</w:t>
      </w:r>
      <w:r w:rsidRPr="00372CB1">
        <w:rPr>
          <w:rFonts w:ascii="Times New Roman" w:hAnsi="Times New Roman" w:cs="Times New Roman"/>
          <w:i/>
          <w:iCs/>
          <w:color w:val="0070C0"/>
          <w:sz w:val="24"/>
          <w:szCs w:val="24"/>
        </w:rPr>
        <w:t>m²</w:t>
      </w:r>
      <w:r w:rsidR="004605A6">
        <w:rPr>
          <w:rFonts w:ascii="Times New Roman" w:hAnsi="Times New Roman" w:cs="Times New Roman"/>
          <w:i/>
          <w:iCs/>
          <w:color w:val="0070C0"/>
          <w:sz w:val="24"/>
          <w:szCs w:val="24"/>
        </w:rPr>
        <w:t xml:space="preserve"> conforme o projeto.</w:t>
      </w:r>
      <w:r>
        <w:rPr>
          <w:rFonts w:ascii="Times New Roman" w:hAnsi="Times New Roman" w:cs="Times New Roman"/>
          <w:i/>
          <w:iCs/>
          <w:color w:val="0070C0"/>
          <w:sz w:val="24"/>
          <w:szCs w:val="24"/>
        </w:rPr>
        <w:t>)</w:t>
      </w:r>
    </w:p>
    <w:p w14:paraId="3A5BFCAB" w14:textId="77777777" w:rsidR="00372CB1" w:rsidRPr="00372CB1" w:rsidRDefault="00372CB1" w:rsidP="00372CB1">
      <w:pPr>
        <w:ind w:firstLine="708"/>
        <w:jc w:val="both"/>
        <w:rPr>
          <w:rFonts w:ascii="Times New Roman" w:hAnsi="Times New Roman" w:cs="Times New Roman"/>
          <w:sz w:val="24"/>
          <w:szCs w:val="24"/>
        </w:rPr>
      </w:pPr>
    </w:p>
    <w:p w14:paraId="3F0094B0" w14:textId="77777777" w:rsidR="00372CB1" w:rsidRPr="00372CB1" w:rsidRDefault="00372CB1" w:rsidP="00372CB1">
      <w:pPr>
        <w:jc w:val="both"/>
        <w:rPr>
          <w:rFonts w:ascii="Times New Roman" w:hAnsi="Times New Roman" w:cs="Times New Roman"/>
          <w:sz w:val="24"/>
          <w:szCs w:val="24"/>
        </w:rPr>
      </w:pPr>
      <w:r w:rsidRPr="00372CB1">
        <w:rPr>
          <w:rFonts w:ascii="Times New Roman" w:hAnsi="Times New Roman" w:cs="Times New Roman"/>
          <w:sz w:val="24"/>
          <w:szCs w:val="24"/>
        </w:rPr>
        <w:t>2.2 LOCAÇÃO:</w:t>
      </w:r>
    </w:p>
    <w:p w14:paraId="1454EA00" w14:textId="77777777" w:rsidR="00372CB1" w:rsidRPr="00372CB1" w:rsidRDefault="00372CB1" w:rsidP="00372CB1">
      <w:pPr>
        <w:jc w:val="both"/>
        <w:rPr>
          <w:rFonts w:ascii="Times New Roman" w:hAnsi="Times New Roman" w:cs="Times New Roman"/>
          <w:sz w:val="24"/>
          <w:szCs w:val="24"/>
        </w:rPr>
      </w:pPr>
      <w:r w:rsidRPr="00372CB1">
        <w:rPr>
          <w:rFonts w:ascii="Times New Roman" w:hAnsi="Times New Roman" w:cs="Times New Roman"/>
          <w:sz w:val="24"/>
          <w:szCs w:val="24"/>
        </w:rPr>
        <w:t>2.2.1</w:t>
      </w:r>
      <w:r w:rsidRPr="00372CB1">
        <w:rPr>
          <w:rFonts w:ascii="Times New Roman" w:hAnsi="Times New Roman" w:cs="Times New Roman"/>
          <w:sz w:val="24"/>
          <w:szCs w:val="24"/>
        </w:rPr>
        <w:tab/>
        <w:t>Deverá ser providenciado o alinhamento e a locação da obra a ser</w:t>
      </w:r>
    </w:p>
    <w:p w14:paraId="18A1AF1C" w14:textId="77777777" w:rsidR="00372CB1" w:rsidRPr="00372CB1" w:rsidRDefault="00372CB1" w:rsidP="00372CB1">
      <w:pPr>
        <w:jc w:val="both"/>
        <w:rPr>
          <w:rFonts w:ascii="Times New Roman" w:hAnsi="Times New Roman" w:cs="Times New Roman"/>
          <w:sz w:val="24"/>
          <w:szCs w:val="24"/>
        </w:rPr>
      </w:pPr>
      <w:r w:rsidRPr="00372CB1">
        <w:rPr>
          <w:rFonts w:ascii="Times New Roman" w:hAnsi="Times New Roman" w:cs="Times New Roman"/>
          <w:sz w:val="24"/>
          <w:szCs w:val="24"/>
        </w:rPr>
        <w:tab/>
        <w:t>construída,</w:t>
      </w:r>
      <w:r w:rsidRPr="00372CB1">
        <w:rPr>
          <w:rFonts w:ascii="Times New Roman" w:hAnsi="Times New Roman" w:cs="Times New Roman"/>
          <w:sz w:val="24"/>
          <w:szCs w:val="24"/>
        </w:rPr>
        <w:tab/>
        <w:t>obedecendo - se os recuos projetados e padrões existentes.</w:t>
      </w:r>
    </w:p>
    <w:p w14:paraId="0DC785FD" w14:textId="77777777" w:rsidR="00372CB1" w:rsidRPr="00372CB1" w:rsidRDefault="00372CB1" w:rsidP="00372CB1">
      <w:pPr>
        <w:jc w:val="both"/>
        <w:rPr>
          <w:rFonts w:ascii="Times New Roman" w:hAnsi="Times New Roman" w:cs="Times New Roman"/>
          <w:sz w:val="24"/>
          <w:szCs w:val="24"/>
        </w:rPr>
      </w:pPr>
      <w:r w:rsidRPr="00372CB1">
        <w:rPr>
          <w:rFonts w:ascii="Times New Roman" w:hAnsi="Times New Roman" w:cs="Times New Roman"/>
          <w:sz w:val="24"/>
          <w:szCs w:val="24"/>
        </w:rPr>
        <w:t>A locação deverá ser feita pelo processo de tábuas corridas, sendo</w:t>
      </w:r>
    </w:p>
    <w:p w14:paraId="3A6BF2F5" w14:textId="77777777" w:rsidR="00372CB1" w:rsidRPr="00372CB1" w:rsidRDefault="00372CB1" w:rsidP="00372CB1">
      <w:pPr>
        <w:jc w:val="both"/>
        <w:rPr>
          <w:rFonts w:ascii="Times New Roman" w:hAnsi="Times New Roman" w:cs="Times New Roman"/>
          <w:sz w:val="24"/>
          <w:szCs w:val="24"/>
        </w:rPr>
      </w:pPr>
      <w:r w:rsidRPr="00372CB1">
        <w:rPr>
          <w:rFonts w:ascii="Times New Roman" w:hAnsi="Times New Roman" w:cs="Times New Roman"/>
          <w:sz w:val="24"/>
          <w:szCs w:val="24"/>
        </w:rPr>
        <w:t>definidos claramente os eixos de referência.</w:t>
      </w:r>
    </w:p>
    <w:p w14:paraId="5A5475BF" w14:textId="77777777" w:rsidR="00372CB1" w:rsidRPr="00372CB1" w:rsidRDefault="00372CB1" w:rsidP="00372CB1">
      <w:pPr>
        <w:jc w:val="both"/>
        <w:rPr>
          <w:rFonts w:ascii="Times New Roman" w:hAnsi="Times New Roman" w:cs="Times New Roman"/>
          <w:sz w:val="24"/>
          <w:szCs w:val="24"/>
        </w:rPr>
      </w:pPr>
      <w:r w:rsidRPr="00372CB1">
        <w:rPr>
          <w:rFonts w:ascii="Times New Roman" w:hAnsi="Times New Roman" w:cs="Times New Roman"/>
          <w:sz w:val="24"/>
          <w:szCs w:val="24"/>
        </w:rPr>
        <w:lastRenderedPageBreak/>
        <w:t>2.2.2</w:t>
      </w:r>
      <w:r w:rsidRPr="00372CB1">
        <w:rPr>
          <w:rFonts w:ascii="Times New Roman" w:hAnsi="Times New Roman" w:cs="Times New Roman"/>
          <w:sz w:val="24"/>
          <w:szCs w:val="24"/>
        </w:rPr>
        <w:tab/>
        <w:t>Com referência as cotas do piso acabado, deverão ser observadas as seguintes condições:</w:t>
      </w:r>
    </w:p>
    <w:p w14:paraId="75360AEF" w14:textId="77777777" w:rsidR="00372CB1" w:rsidRPr="00372CB1" w:rsidRDefault="00372CB1" w:rsidP="00372CB1">
      <w:pPr>
        <w:jc w:val="both"/>
        <w:rPr>
          <w:rFonts w:ascii="Times New Roman" w:hAnsi="Times New Roman" w:cs="Times New Roman"/>
          <w:sz w:val="24"/>
          <w:szCs w:val="24"/>
        </w:rPr>
      </w:pPr>
      <w:r w:rsidRPr="00372CB1">
        <w:rPr>
          <w:rFonts w:ascii="Times New Roman" w:hAnsi="Times New Roman" w:cs="Times New Roman"/>
          <w:sz w:val="24"/>
          <w:szCs w:val="24"/>
        </w:rPr>
        <w:t>As cotas do piso acabado deverão acompanhar a cota existente,</w:t>
      </w:r>
    </w:p>
    <w:p w14:paraId="354E57E7" w14:textId="77777777" w:rsidR="00372CB1" w:rsidRDefault="00372CB1" w:rsidP="00372CB1">
      <w:pPr>
        <w:jc w:val="both"/>
        <w:rPr>
          <w:rFonts w:ascii="Times New Roman" w:hAnsi="Times New Roman" w:cs="Times New Roman"/>
          <w:sz w:val="24"/>
          <w:szCs w:val="24"/>
        </w:rPr>
      </w:pPr>
      <w:r w:rsidRPr="00372CB1">
        <w:rPr>
          <w:rFonts w:ascii="Times New Roman" w:hAnsi="Times New Roman" w:cs="Times New Roman"/>
          <w:sz w:val="24"/>
          <w:szCs w:val="24"/>
        </w:rPr>
        <w:t>demonstrado em projeto ou in loco.</w:t>
      </w:r>
    </w:p>
    <w:p w14:paraId="4402E350" w14:textId="77777777" w:rsidR="009F2EDB" w:rsidRPr="00372CB1" w:rsidRDefault="009F2EDB" w:rsidP="00372CB1">
      <w:pPr>
        <w:jc w:val="both"/>
        <w:rPr>
          <w:rFonts w:ascii="Times New Roman" w:hAnsi="Times New Roman" w:cs="Times New Roman"/>
          <w:sz w:val="24"/>
          <w:szCs w:val="24"/>
        </w:rPr>
      </w:pPr>
    </w:p>
    <w:p w14:paraId="198F141C" w14:textId="77777777" w:rsidR="00372CB1" w:rsidRPr="00372CB1" w:rsidRDefault="00372CB1" w:rsidP="00372CB1">
      <w:pPr>
        <w:jc w:val="both"/>
        <w:rPr>
          <w:rFonts w:ascii="Times New Roman" w:hAnsi="Times New Roman" w:cs="Times New Roman"/>
          <w:sz w:val="24"/>
          <w:szCs w:val="24"/>
        </w:rPr>
      </w:pPr>
      <w:r w:rsidRPr="00372CB1">
        <w:rPr>
          <w:rFonts w:ascii="Times New Roman" w:hAnsi="Times New Roman" w:cs="Times New Roman"/>
          <w:sz w:val="24"/>
          <w:szCs w:val="24"/>
        </w:rPr>
        <w:t>MOVIMENTO DE TERRA:</w:t>
      </w:r>
    </w:p>
    <w:p w14:paraId="5981B10D" w14:textId="77777777" w:rsidR="001646AF" w:rsidRPr="001646AF" w:rsidRDefault="001646AF" w:rsidP="001646AF">
      <w:pPr>
        <w:jc w:val="both"/>
        <w:rPr>
          <w:rFonts w:ascii="Times New Roman" w:hAnsi="Times New Roman" w:cs="Times New Roman"/>
          <w:sz w:val="24"/>
          <w:szCs w:val="24"/>
        </w:rPr>
      </w:pPr>
      <w:r w:rsidRPr="001646AF">
        <w:rPr>
          <w:rFonts w:ascii="Times New Roman" w:hAnsi="Times New Roman" w:cs="Times New Roman"/>
          <w:sz w:val="24"/>
          <w:szCs w:val="24"/>
        </w:rPr>
        <w:t>2.3 REGULARIZAÇÃO DO TERRENO:</w:t>
      </w:r>
    </w:p>
    <w:p w14:paraId="5F7233EF" w14:textId="77777777" w:rsidR="001646AF" w:rsidRPr="001646AF" w:rsidRDefault="001646AF" w:rsidP="001646AF">
      <w:pPr>
        <w:jc w:val="both"/>
        <w:rPr>
          <w:rFonts w:ascii="Times New Roman" w:hAnsi="Times New Roman" w:cs="Times New Roman"/>
          <w:sz w:val="24"/>
          <w:szCs w:val="24"/>
        </w:rPr>
      </w:pPr>
      <w:r w:rsidRPr="001646AF">
        <w:rPr>
          <w:rFonts w:ascii="Times New Roman" w:hAnsi="Times New Roman" w:cs="Times New Roman"/>
          <w:sz w:val="24"/>
          <w:szCs w:val="24"/>
        </w:rPr>
        <w:t>2.3.1</w:t>
      </w:r>
      <w:r w:rsidRPr="001646AF">
        <w:rPr>
          <w:rFonts w:ascii="Times New Roman" w:hAnsi="Times New Roman" w:cs="Times New Roman"/>
          <w:sz w:val="24"/>
          <w:szCs w:val="24"/>
        </w:rPr>
        <w:tab/>
        <w:t>Deverá ser providenciada pela Prefeitura Municipal a regularização do</w:t>
      </w:r>
    </w:p>
    <w:p w14:paraId="3B3F4D76" w14:textId="77777777" w:rsidR="001646AF" w:rsidRPr="001646AF" w:rsidRDefault="001646AF" w:rsidP="001646AF">
      <w:pPr>
        <w:jc w:val="both"/>
        <w:rPr>
          <w:rFonts w:ascii="Times New Roman" w:hAnsi="Times New Roman" w:cs="Times New Roman"/>
          <w:sz w:val="24"/>
          <w:szCs w:val="24"/>
        </w:rPr>
      </w:pPr>
      <w:r w:rsidRPr="001646AF">
        <w:rPr>
          <w:rFonts w:ascii="Times New Roman" w:hAnsi="Times New Roman" w:cs="Times New Roman"/>
          <w:sz w:val="24"/>
          <w:szCs w:val="24"/>
        </w:rPr>
        <w:t>terreno em atendimento aos níveis determinados no projeto.</w:t>
      </w:r>
    </w:p>
    <w:p w14:paraId="068B8874" w14:textId="77777777" w:rsidR="001646AF" w:rsidRPr="001646AF" w:rsidRDefault="001646AF" w:rsidP="001646AF">
      <w:pPr>
        <w:jc w:val="both"/>
        <w:rPr>
          <w:rFonts w:ascii="Times New Roman" w:hAnsi="Times New Roman" w:cs="Times New Roman"/>
          <w:sz w:val="24"/>
          <w:szCs w:val="24"/>
        </w:rPr>
      </w:pPr>
      <w:r w:rsidRPr="001646AF">
        <w:rPr>
          <w:rFonts w:ascii="Times New Roman" w:hAnsi="Times New Roman" w:cs="Times New Roman"/>
          <w:sz w:val="24"/>
          <w:szCs w:val="24"/>
        </w:rPr>
        <w:t>2.3.2 Os taludes de obras deverão receber acabamento normal.</w:t>
      </w:r>
    </w:p>
    <w:p w14:paraId="31FE82CA" w14:textId="77777777" w:rsidR="001646AF" w:rsidRPr="001646AF" w:rsidRDefault="001646AF" w:rsidP="001646AF">
      <w:pPr>
        <w:jc w:val="both"/>
        <w:rPr>
          <w:rFonts w:ascii="Times New Roman" w:hAnsi="Times New Roman" w:cs="Times New Roman"/>
          <w:sz w:val="24"/>
          <w:szCs w:val="24"/>
        </w:rPr>
      </w:pPr>
      <w:r w:rsidRPr="001646AF">
        <w:rPr>
          <w:rFonts w:ascii="Times New Roman" w:hAnsi="Times New Roman" w:cs="Times New Roman"/>
          <w:sz w:val="24"/>
          <w:szCs w:val="24"/>
        </w:rPr>
        <w:t>2.3.3</w:t>
      </w:r>
      <w:r w:rsidRPr="001646AF">
        <w:rPr>
          <w:rFonts w:ascii="Times New Roman" w:hAnsi="Times New Roman" w:cs="Times New Roman"/>
          <w:sz w:val="24"/>
          <w:szCs w:val="24"/>
        </w:rPr>
        <w:tab/>
        <w:t>Os aterros e cortes eventuais deverão ser executados com técnica</w:t>
      </w:r>
    </w:p>
    <w:p w14:paraId="0BEC3F26" w14:textId="77777777" w:rsidR="001646AF" w:rsidRPr="001646AF" w:rsidRDefault="001646AF" w:rsidP="001646AF">
      <w:pPr>
        <w:jc w:val="both"/>
        <w:rPr>
          <w:rFonts w:ascii="Times New Roman" w:hAnsi="Times New Roman" w:cs="Times New Roman"/>
          <w:sz w:val="24"/>
          <w:szCs w:val="24"/>
        </w:rPr>
      </w:pPr>
      <w:r w:rsidRPr="001646AF">
        <w:rPr>
          <w:rFonts w:ascii="Times New Roman" w:hAnsi="Times New Roman" w:cs="Times New Roman"/>
          <w:sz w:val="24"/>
          <w:szCs w:val="24"/>
        </w:rPr>
        <w:t>adequada e mantidas as relações de 2:1 em aterro e, 1:1 em corte</w:t>
      </w:r>
    </w:p>
    <w:p w14:paraId="1C30A9EE" w14:textId="721CD870" w:rsidR="00AE33A9" w:rsidRDefault="001646AF" w:rsidP="001646AF">
      <w:pPr>
        <w:jc w:val="both"/>
        <w:rPr>
          <w:rFonts w:ascii="Times New Roman" w:hAnsi="Times New Roman" w:cs="Times New Roman"/>
          <w:sz w:val="24"/>
          <w:szCs w:val="24"/>
        </w:rPr>
      </w:pPr>
      <w:r w:rsidRPr="001646AF">
        <w:rPr>
          <w:rFonts w:ascii="Times New Roman" w:hAnsi="Times New Roman" w:cs="Times New Roman"/>
          <w:sz w:val="24"/>
          <w:szCs w:val="24"/>
        </w:rPr>
        <w:t>(horizontal/vertical). Essas relações poderão ser alteradas em função do tipo de material geológico de cada região, a critério da Fiscalização.</w:t>
      </w:r>
    </w:p>
    <w:p w14:paraId="57A8307B" w14:textId="1B84778D" w:rsidR="00AB386D" w:rsidRDefault="00B301E7" w:rsidP="001646AF">
      <w:pPr>
        <w:jc w:val="both"/>
        <w:rPr>
          <w:rFonts w:ascii="Times New Roman" w:hAnsi="Times New Roman" w:cs="Times New Roman"/>
          <w:i/>
          <w:iCs/>
          <w:color w:val="0070C0"/>
          <w:sz w:val="24"/>
          <w:szCs w:val="24"/>
        </w:rPr>
      </w:pPr>
      <w:r w:rsidRPr="00372CB1">
        <w:rPr>
          <w:rFonts w:ascii="Times New Roman" w:hAnsi="Times New Roman" w:cs="Times New Roman"/>
          <w:i/>
          <w:iCs/>
          <w:color w:val="0070C0"/>
          <w:sz w:val="24"/>
          <w:szCs w:val="24"/>
        </w:rPr>
        <w:t xml:space="preserve">(Cálculo quantidade: </w:t>
      </w:r>
      <w:r w:rsidR="00F05449">
        <w:rPr>
          <w:rFonts w:ascii="Times New Roman" w:hAnsi="Times New Roman" w:cs="Times New Roman"/>
          <w:i/>
          <w:iCs/>
          <w:color w:val="0070C0"/>
          <w:sz w:val="24"/>
          <w:szCs w:val="24"/>
        </w:rPr>
        <w:t>1.577,92</w:t>
      </w:r>
      <w:r w:rsidR="0050743F">
        <w:rPr>
          <w:rFonts w:ascii="Times New Roman" w:hAnsi="Times New Roman" w:cs="Times New Roman"/>
          <w:i/>
          <w:iCs/>
          <w:color w:val="0070C0"/>
          <w:sz w:val="24"/>
          <w:szCs w:val="24"/>
        </w:rPr>
        <w:t>m</w:t>
      </w:r>
      <w:r w:rsidR="001D4C01">
        <w:rPr>
          <w:rFonts w:ascii="Times New Roman" w:hAnsi="Times New Roman" w:cs="Times New Roman"/>
          <w:i/>
          <w:iCs/>
          <w:color w:val="0070C0"/>
          <w:sz w:val="24"/>
          <w:szCs w:val="24"/>
        </w:rPr>
        <w:t>² de terreno, e volume conforme o projeto</w:t>
      </w:r>
      <w:r w:rsidR="009B5C83">
        <w:rPr>
          <w:rFonts w:ascii="Times New Roman" w:hAnsi="Times New Roman" w:cs="Times New Roman"/>
          <w:i/>
          <w:iCs/>
          <w:color w:val="0070C0"/>
          <w:sz w:val="24"/>
          <w:szCs w:val="24"/>
        </w:rPr>
        <w:t>.</w:t>
      </w:r>
      <w:r>
        <w:rPr>
          <w:rFonts w:ascii="Times New Roman" w:hAnsi="Times New Roman" w:cs="Times New Roman"/>
          <w:i/>
          <w:iCs/>
          <w:color w:val="0070C0"/>
          <w:sz w:val="24"/>
          <w:szCs w:val="24"/>
        </w:rPr>
        <w:t>)</w:t>
      </w:r>
    </w:p>
    <w:p w14:paraId="6BFF7AD0" w14:textId="7DF101FB" w:rsidR="00742007" w:rsidRPr="00742007" w:rsidRDefault="00701886" w:rsidP="00742007">
      <w:pPr>
        <w:jc w:val="both"/>
        <w:rPr>
          <w:rFonts w:ascii="Times New Roman" w:hAnsi="Times New Roman" w:cs="Times New Roman"/>
          <w:sz w:val="24"/>
          <w:szCs w:val="24"/>
        </w:rPr>
      </w:pPr>
      <w:r w:rsidRPr="00004E67">
        <w:rPr>
          <w:rFonts w:ascii="Times New Roman" w:hAnsi="Times New Roman" w:cs="Times New Roman"/>
          <w:sz w:val="24"/>
          <w:szCs w:val="24"/>
        </w:rPr>
        <w:t>2.4</w:t>
      </w:r>
      <w:r>
        <w:rPr>
          <w:rFonts w:ascii="Times New Roman" w:hAnsi="Times New Roman" w:cs="Times New Roman"/>
          <w:sz w:val="24"/>
          <w:szCs w:val="24"/>
        </w:rPr>
        <w:t xml:space="preserve"> FUNDAÇÕES</w:t>
      </w:r>
      <w:r w:rsidR="00742007" w:rsidRPr="00742007">
        <w:rPr>
          <w:rFonts w:ascii="Times New Roman" w:hAnsi="Times New Roman" w:cs="Times New Roman"/>
          <w:sz w:val="24"/>
          <w:szCs w:val="24"/>
        </w:rPr>
        <w:t>:</w:t>
      </w:r>
    </w:p>
    <w:p w14:paraId="75F6A386" w14:textId="27AD09F1" w:rsidR="0007625D" w:rsidRPr="0007625D" w:rsidRDefault="00742007" w:rsidP="0007625D">
      <w:pPr>
        <w:jc w:val="both"/>
        <w:rPr>
          <w:rFonts w:ascii="Times New Roman" w:hAnsi="Times New Roman" w:cs="Times New Roman"/>
          <w:sz w:val="24"/>
          <w:szCs w:val="24"/>
        </w:rPr>
      </w:pPr>
      <w:r w:rsidRPr="00742007">
        <w:rPr>
          <w:rFonts w:ascii="Times New Roman" w:hAnsi="Times New Roman" w:cs="Times New Roman"/>
          <w:sz w:val="24"/>
          <w:szCs w:val="24"/>
        </w:rPr>
        <w:t>As fundações deverão ser executadas, obedecendo ao Projeto fornecido</w:t>
      </w:r>
      <w:r w:rsidR="00701886">
        <w:rPr>
          <w:rFonts w:ascii="Times New Roman" w:hAnsi="Times New Roman" w:cs="Times New Roman"/>
          <w:sz w:val="24"/>
          <w:szCs w:val="24"/>
        </w:rPr>
        <w:t xml:space="preserve"> </w:t>
      </w:r>
      <w:r w:rsidRPr="00742007">
        <w:rPr>
          <w:rFonts w:ascii="Times New Roman" w:hAnsi="Times New Roman" w:cs="Times New Roman"/>
          <w:sz w:val="24"/>
          <w:szCs w:val="24"/>
        </w:rPr>
        <w:t>pela Prefeitura Municipal.</w:t>
      </w:r>
    </w:p>
    <w:p w14:paraId="11EC4FA2" w14:textId="77777777" w:rsidR="0007625D" w:rsidRPr="0007625D" w:rsidRDefault="0007625D" w:rsidP="0007625D">
      <w:pPr>
        <w:jc w:val="both"/>
        <w:rPr>
          <w:rFonts w:ascii="Times New Roman" w:hAnsi="Times New Roman" w:cs="Times New Roman"/>
          <w:sz w:val="24"/>
          <w:szCs w:val="24"/>
        </w:rPr>
      </w:pPr>
      <w:r w:rsidRPr="0007625D">
        <w:rPr>
          <w:rFonts w:ascii="Times New Roman" w:hAnsi="Times New Roman" w:cs="Times New Roman"/>
          <w:sz w:val="24"/>
          <w:szCs w:val="24"/>
        </w:rPr>
        <w:t>2.4.1</w:t>
      </w:r>
      <w:r w:rsidRPr="0007625D">
        <w:rPr>
          <w:rFonts w:ascii="Times New Roman" w:hAnsi="Times New Roman" w:cs="Times New Roman"/>
          <w:sz w:val="24"/>
          <w:szCs w:val="24"/>
        </w:rPr>
        <w:tab/>
        <w:t>Estacas</w:t>
      </w:r>
    </w:p>
    <w:p w14:paraId="6DC389B8" w14:textId="694C4A0B" w:rsidR="0007625D" w:rsidRPr="0007625D" w:rsidRDefault="0007625D" w:rsidP="0007625D">
      <w:pPr>
        <w:jc w:val="both"/>
        <w:rPr>
          <w:rFonts w:ascii="Times New Roman" w:hAnsi="Times New Roman" w:cs="Times New Roman"/>
          <w:sz w:val="24"/>
          <w:szCs w:val="24"/>
        </w:rPr>
      </w:pPr>
      <w:r w:rsidRPr="0007625D">
        <w:rPr>
          <w:rFonts w:ascii="Times New Roman" w:hAnsi="Times New Roman" w:cs="Times New Roman"/>
          <w:sz w:val="24"/>
          <w:szCs w:val="24"/>
        </w:rPr>
        <w:t>executadas a tra</w:t>
      </w:r>
      <w:r w:rsidR="001D60DE">
        <w:rPr>
          <w:rFonts w:ascii="Times New Roman" w:hAnsi="Times New Roman" w:cs="Times New Roman"/>
          <w:sz w:val="24"/>
          <w:szCs w:val="24"/>
        </w:rPr>
        <w:t>do, com diâmetro nominal de 0,20</w:t>
      </w:r>
      <w:r w:rsidRPr="0007625D">
        <w:rPr>
          <w:rFonts w:ascii="Times New Roman" w:hAnsi="Times New Roman" w:cs="Times New Roman"/>
          <w:sz w:val="24"/>
          <w:szCs w:val="24"/>
        </w:rPr>
        <w:t>m e profundidade tal</w:t>
      </w:r>
      <w:r w:rsidR="00DD268B">
        <w:rPr>
          <w:rFonts w:ascii="Times New Roman" w:hAnsi="Times New Roman" w:cs="Times New Roman"/>
          <w:sz w:val="24"/>
          <w:szCs w:val="24"/>
        </w:rPr>
        <w:t xml:space="preserve"> </w:t>
      </w:r>
      <w:r w:rsidRPr="0007625D">
        <w:rPr>
          <w:rFonts w:ascii="Times New Roman" w:hAnsi="Times New Roman" w:cs="Times New Roman"/>
          <w:sz w:val="24"/>
          <w:szCs w:val="24"/>
        </w:rPr>
        <w:t xml:space="preserve">que penetre no mínimo 3,00m em terreno de boa qualidade e que dê aderência lateral e, em caso de terreno arenoso, deverão ser executadas com profundidade mínima de 4,00m. Serão executados, bem como, seus prolongamentos, em concreto armado, </w:t>
      </w:r>
      <w:proofErr w:type="spellStart"/>
      <w:r w:rsidRPr="0007625D">
        <w:rPr>
          <w:rFonts w:ascii="Times New Roman" w:hAnsi="Times New Roman" w:cs="Times New Roman"/>
          <w:sz w:val="24"/>
          <w:szCs w:val="24"/>
        </w:rPr>
        <w:t>fck</w:t>
      </w:r>
      <w:proofErr w:type="spellEnd"/>
      <w:r w:rsidRPr="0007625D">
        <w:rPr>
          <w:rFonts w:ascii="Times New Roman" w:hAnsi="Times New Roman" w:cs="Times New Roman"/>
          <w:sz w:val="24"/>
          <w:szCs w:val="24"/>
        </w:rPr>
        <w:t xml:space="preserve"> = 25,0 Mpa, com seguinte ferragem:</w:t>
      </w:r>
    </w:p>
    <w:p w14:paraId="01875B0C" w14:textId="77777777" w:rsidR="0007625D" w:rsidRPr="0007625D" w:rsidRDefault="0007625D" w:rsidP="0007625D">
      <w:pPr>
        <w:jc w:val="both"/>
        <w:rPr>
          <w:rFonts w:ascii="Times New Roman" w:hAnsi="Times New Roman" w:cs="Times New Roman"/>
          <w:sz w:val="24"/>
          <w:szCs w:val="24"/>
        </w:rPr>
      </w:pPr>
      <w:r w:rsidRPr="0007625D">
        <w:rPr>
          <w:rFonts w:ascii="Times New Roman" w:hAnsi="Times New Roman" w:cs="Times New Roman"/>
          <w:sz w:val="24"/>
          <w:szCs w:val="24"/>
        </w:rPr>
        <w:t>a) Na estaca: 4 barras de aço   8,0 mm CA-50 que deverão penetrá-la no mínimo 2,00m e que servirão para amarração com seu prolongamento ou com o baldrame propriamente dito. As barras de aço de ancoragem da estaca ao seu prolongamento ou ao baldrame ter transpasse no mínimo 0,50m.</w:t>
      </w:r>
    </w:p>
    <w:p w14:paraId="40BC90EF" w14:textId="77777777" w:rsidR="0007625D" w:rsidRPr="0007625D" w:rsidRDefault="0007625D" w:rsidP="0007625D">
      <w:pPr>
        <w:jc w:val="both"/>
        <w:rPr>
          <w:rFonts w:ascii="Times New Roman" w:hAnsi="Times New Roman" w:cs="Times New Roman"/>
          <w:sz w:val="24"/>
          <w:szCs w:val="24"/>
        </w:rPr>
      </w:pPr>
      <w:r w:rsidRPr="0007625D">
        <w:rPr>
          <w:rFonts w:ascii="Times New Roman" w:hAnsi="Times New Roman" w:cs="Times New Roman"/>
          <w:sz w:val="24"/>
          <w:szCs w:val="24"/>
        </w:rPr>
        <w:t>b) No prolongamento da estaca: 4 barras de aço   10,0 mm CA-50. A seção mínima de prolongamento, em concreto armado, deverá ser de 0,15 x 0,25m.</w:t>
      </w:r>
    </w:p>
    <w:p w14:paraId="1D10F5CC" w14:textId="77777777" w:rsidR="0007625D" w:rsidRPr="0007625D" w:rsidRDefault="0007625D" w:rsidP="0007625D">
      <w:pPr>
        <w:jc w:val="both"/>
        <w:rPr>
          <w:rFonts w:ascii="Times New Roman" w:hAnsi="Times New Roman" w:cs="Times New Roman"/>
          <w:sz w:val="24"/>
          <w:szCs w:val="24"/>
        </w:rPr>
      </w:pPr>
      <w:r w:rsidRPr="0007625D">
        <w:rPr>
          <w:rFonts w:ascii="Times New Roman" w:hAnsi="Times New Roman" w:cs="Times New Roman"/>
          <w:sz w:val="24"/>
          <w:szCs w:val="24"/>
        </w:rPr>
        <w:t xml:space="preserve">c) Sobre as estacas ou sobre seus prolongamentos deverão ser executadas cintas baldrame em concreto armado, </w:t>
      </w:r>
      <w:proofErr w:type="spellStart"/>
      <w:r w:rsidRPr="0007625D">
        <w:rPr>
          <w:rFonts w:ascii="Times New Roman" w:hAnsi="Times New Roman" w:cs="Times New Roman"/>
          <w:sz w:val="24"/>
          <w:szCs w:val="24"/>
        </w:rPr>
        <w:t>fck</w:t>
      </w:r>
      <w:proofErr w:type="spellEnd"/>
      <w:r w:rsidRPr="0007625D">
        <w:rPr>
          <w:rFonts w:ascii="Times New Roman" w:hAnsi="Times New Roman" w:cs="Times New Roman"/>
          <w:sz w:val="24"/>
          <w:szCs w:val="24"/>
        </w:rPr>
        <w:t xml:space="preserve"> = 20 Mpa, com 04 (quatro) barras de aço   10,0mm, conforme detalhes.</w:t>
      </w:r>
    </w:p>
    <w:p w14:paraId="48D992E0" w14:textId="77777777" w:rsidR="00254EA1" w:rsidRDefault="0007625D" w:rsidP="0007625D">
      <w:pPr>
        <w:jc w:val="both"/>
        <w:rPr>
          <w:rFonts w:ascii="Times New Roman" w:hAnsi="Times New Roman" w:cs="Times New Roman"/>
          <w:sz w:val="24"/>
          <w:szCs w:val="24"/>
        </w:rPr>
      </w:pPr>
      <w:r w:rsidRPr="0007625D">
        <w:rPr>
          <w:rFonts w:ascii="Times New Roman" w:hAnsi="Times New Roman" w:cs="Times New Roman"/>
          <w:sz w:val="24"/>
          <w:szCs w:val="24"/>
        </w:rPr>
        <w:t xml:space="preserve">2.4.2. Fundação Opção Sapata Corrida: </w:t>
      </w:r>
    </w:p>
    <w:p w14:paraId="09E5C7AD" w14:textId="682404D0" w:rsidR="0007625D" w:rsidRDefault="0007625D" w:rsidP="0007625D">
      <w:pPr>
        <w:jc w:val="both"/>
        <w:rPr>
          <w:rFonts w:ascii="Times New Roman" w:hAnsi="Times New Roman" w:cs="Times New Roman"/>
          <w:sz w:val="24"/>
          <w:szCs w:val="24"/>
        </w:rPr>
      </w:pPr>
      <w:r w:rsidRPr="0007625D">
        <w:rPr>
          <w:rFonts w:ascii="Times New Roman" w:hAnsi="Times New Roman" w:cs="Times New Roman"/>
          <w:sz w:val="24"/>
          <w:szCs w:val="24"/>
        </w:rPr>
        <w:t>Deverão ser executadas em sapata</w:t>
      </w:r>
      <w:r w:rsidR="00254EA1">
        <w:rPr>
          <w:rFonts w:ascii="Times New Roman" w:hAnsi="Times New Roman" w:cs="Times New Roman"/>
          <w:sz w:val="24"/>
          <w:szCs w:val="24"/>
        </w:rPr>
        <w:t xml:space="preserve"> </w:t>
      </w:r>
      <w:r w:rsidRPr="0007625D">
        <w:rPr>
          <w:rFonts w:ascii="Times New Roman" w:hAnsi="Times New Roman" w:cs="Times New Roman"/>
          <w:sz w:val="24"/>
          <w:szCs w:val="24"/>
        </w:rPr>
        <w:t xml:space="preserve">corrida conforme Projeto específico da Prefeitura sobre lastro de brita compactada com 15 cm de largura por 5 cm de espessura (concreto </w:t>
      </w:r>
      <w:proofErr w:type="spellStart"/>
      <w:r w:rsidRPr="0007625D">
        <w:rPr>
          <w:rFonts w:ascii="Times New Roman" w:hAnsi="Times New Roman" w:cs="Times New Roman"/>
          <w:sz w:val="24"/>
          <w:szCs w:val="24"/>
        </w:rPr>
        <w:t>fck</w:t>
      </w:r>
      <w:proofErr w:type="spellEnd"/>
      <w:r w:rsidRPr="0007625D">
        <w:rPr>
          <w:rFonts w:ascii="Times New Roman" w:hAnsi="Times New Roman" w:cs="Times New Roman"/>
          <w:sz w:val="24"/>
          <w:szCs w:val="24"/>
        </w:rPr>
        <w:t xml:space="preserve"> = 20,0 Mpa) aramado com 3 barras de aço   de 4,2mm CA – 60B – corridos com estribo de 4,2 mm CA-60B a cada 15 cm.</w:t>
      </w:r>
    </w:p>
    <w:p w14:paraId="2C1D888B" w14:textId="1B2483A6" w:rsidR="000F70EE" w:rsidRDefault="00D529A6" w:rsidP="0007625D">
      <w:pPr>
        <w:jc w:val="both"/>
        <w:rPr>
          <w:rFonts w:ascii="Times New Roman" w:hAnsi="Times New Roman" w:cs="Times New Roman"/>
          <w:i/>
          <w:iCs/>
          <w:color w:val="0070C0"/>
          <w:sz w:val="24"/>
          <w:szCs w:val="24"/>
        </w:rPr>
      </w:pPr>
      <w:r>
        <w:rPr>
          <w:rFonts w:ascii="Times New Roman" w:hAnsi="Times New Roman" w:cs="Times New Roman"/>
          <w:i/>
          <w:iCs/>
          <w:color w:val="0070C0"/>
          <w:sz w:val="24"/>
          <w:szCs w:val="24"/>
        </w:rPr>
        <w:t xml:space="preserve">- </w:t>
      </w:r>
      <w:r w:rsidR="00382823" w:rsidRPr="00372CB1">
        <w:rPr>
          <w:rFonts w:ascii="Times New Roman" w:hAnsi="Times New Roman" w:cs="Times New Roman"/>
          <w:i/>
          <w:iCs/>
          <w:color w:val="0070C0"/>
          <w:sz w:val="24"/>
          <w:szCs w:val="24"/>
        </w:rPr>
        <w:t xml:space="preserve">(Cálculo quantidade: </w:t>
      </w:r>
      <w:r w:rsidR="00C04A17">
        <w:rPr>
          <w:rFonts w:ascii="Times New Roman" w:hAnsi="Times New Roman" w:cs="Times New Roman"/>
          <w:i/>
          <w:iCs/>
          <w:color w:val="0070C0"/>
          <w:sz w:val="24"/>
          <w:szCs w:val="24"/>
        </w:rPr>
        <w:t>Brocas</w:t>
      </w:r>
      <w:r w:rsidR="00A40E09">
        <w:rPr>
          <w:rFonts w:ascii="Times New Roman" w:hAnsi="Times New Roman" w:cs="Times New Roman"/>
          <w:i/>
          <w:iCs/>
          <w:color w:val="0070C0"/>
          <w:sz w:val="24"/>
          <w:szCs w:val="24"/>
        </w:rPr>
        <w:t>:</w:t>
      </w:r>
      <w:r w:rsidR="00C04A17">
        <w:rPr>
          <w:rFonts w:ascii="Times New Roman" w:hAnsi="Times New Roman" w:cs="Times New Roman"/>
          <w:i/>
          <w:iCs/>
          <w:color w:val="0070C0"/>
          <w:sz w:val="24"/>
          <w:szCs w:val="24"/>
        </w:rPr>
        <w:t xml:space="preserve"> 44</w:t>
      </w:r>
      <w:r w:rsidR="004D3D34">
        <w:rPr>
          <w:rFonts w:ascii="Times New Roman" w:hAnsi="Times New Roman" w:cs="Times New Roman"/>
          <w:i/>
          <w:iCs/>
          <w:color w:val="0070C0"/>
          <w:sz w:val="24"/>
          <w:szCs w:val="24"/>
        </w:rPr>
        <w:t xml:space="preserve"> unidades</w:t>
      </w:r>
      <w:r w:rsidR="00C04A17">
        <w:rPr>
          <w:rFonts w:ascii="Times New Roman" w:hAnsi="Times New Roman" w:cs="Times New Roman"/>
          <w:i/>
          <w:iCs/>
          <w:color w:val="0070C0"/>
          <w:sz w:val="24"/>
          <w:szCs w:val="24"/>
        </w:rPr>
        <w:t xml:space="preserve"> x 3</w:t>
      </w:r>
      <w:r w:rsidR="00697ABD">
        <w:rPr>
          <w:rFonts w:ascii="Times New Roman" w:hAnsi="Times New Roman" w:cs="Times New Roman"/>
          <w:i/>
          <w:iCs/>
          <w:color w:val="0070C0"/>
          <w:sz w:val="24"/>
          <w:szCs w:val="24"/>
        </w:rPr>
        <w:t>,00</w:t>
      </w:r>
      <w:r w:rsidR="00B54FE9">
        <w:rPr>
          <w:rFonts w:ascii="Times New Roman" w:hAnsi="Times New Roman" w:cs="Times New Roman"/>
          <w:i/>
          <w:iCs/>
          <w:color w:val="0070C0"/>
          <w:sz w:val="24"/>
          <w:szCs w:val="24"/>
        </w:rPr>
        <w:t>m</w:t>
      </w:r>
      <w:r w:rsidR="00C04A17">
        <w:rPr>
          <w:rFonts w:ascii="Times New Roman" w:hAnsi="Times New Roman" w:cs="Times New Roman"/>
          <w:i/>
          <w:iCs/>
          <w:color w:val="0070C0"/>
          <w:sz w:val="24"/>
          <w:szCs w:val="24"/>
        </w:rPr>
        <w:t xml:space="preserve"> = 132</w:t>
      </w:r>
      <w:r w:rsidR="00697ABD">
        <w:rPr>
          <w:rFonts w:ascii="Times New Roman" w:hAnsi="Times New Roman" w:cs="Times New Roman"/>
          <w:i/>
          <w:iCs/>
          <w:color w:val="0070C0"/>
          <w:sz w:val="24"/>
          <w:szCs w:val="24"/>
        </w:rPr>
        <w:t>,00</w:t>
      </w:r>
      <w:r w:rsidR="00AC5607">
        <w:rPr>
          <w:rFonts w:ascii="Times New Roman" w:hAnsi="Times New Roman" w:cs="Times New Roman"/>
          <w:i/>
          <w:iCs/>
          <w:color w:val="0070C0"/>
          <w:sz w:val="24"/>
          <w:szCs w:val="24"/>
        </w:rPr>
        <w:t>m</w:t>
      </w:r>
      <w:r w:rsidR="009E1242">
        <w:rPr>
          <w:rFonts w:ascii="Times New Roman" w:hAnsi="Times New Roman" w:cs="Times New Roman"/>
          <w:i/>
          <w:iCs/>
          <w:color w:val="0070C0"/>
          <w:sz w:val="24"/>
          <w:szCs w:val="24"/>
        </w:rPr>
        <w:t>,</w:t>
      </w:r>
      <w:r w:rsidR="006B33AF" w:rsidRPr="006B33AF">
        <w:t xml:space="preserve"> </w:t>
      </w:r>
      <w:r w:rsidR="006B33AF" w:rsidRPr="006B33AF">
        <w:rPr>
          <w:rFonts w:ascii="Times New Roman" w:hAnsi="Times New Roman" w:cs="Times New Roman"/>
          <w:i/>
          <w:iCs/>
          <w:color w:val="0070C0"/>
          <w:sz w:val="24"/>
          <w:szCs w:val="24"/>
        </w:rPr>
        <w:t>Ø</w:t>
      </w:r>
      <w:r w:rsidR="006B33AF">
        <w:rPr>
          <w:rFonts w:ascii="Times New Roman" w:hAnsi="Times New Roman" w:cs="Times New Roman"/>
          <w:i/>
          <w:iCs/>
          <w:color w:val="0070C0"/>
          <w:sz w:val="24"/>
          <w:szCs w:val="24"/>
        </w:rPr>
        <w:t xml:space="preserve"> </w:t>
      </w:r>
      <w:r w:rsidR="00B56233">
        <w:rPr>
          <w:rFonts w:ascii="Times New Roman" w:hAnsi="Times New Roman" w:cs="Times New Roman"/>
          <w:i/>
          <w:iCs/>
          <w:color w:val="0070C0"/>
          <w:sz w:val="24"/>
          <w:szCs w:val="24"/>
        </w:rPr>
        <w:t>0,</w:t>
      </w:r>
      <w:r w:rsidR="006B33AF">
        <w:rPr>
          <w:rFonts w:ascii="Times New Roman" w:hAnsi="Times New Roman" w:cs="Times New Roman"/>
          <w:i/>
          <w:iCs/>
          <w:color w:val="0070C0"/>
          <w:sz w:val="24"/>
          <w:szCs w:val="24"/>
        </w:rPr>
        <w:t>20</w:t>
      </w:r>
      <w:r w:rsidR="00B56233">
        <w:rPr>
          <w:rFonts w:ascii="Times New Roman" w:hAnsi="Times New Roman" w:cs="Times New Roman"/>
          <w:i/>
          <w:iCs/>
          <w:color w:val="0070C0"/>
          <w:sz w:val="24"/>
          <w:szCs w:val="24"/>
        </w:rPr>
        <w:t>m</w:t>
      </w:r>
      <w:r w:rsidR="000F70EE">
        <w:rPr>
          <w:rFonts w:ascii="Times New Roman" w:hAnsi="Times New Roman" w:cs="Times New Roman"/>
          <w:i/>
          <w:iCs/>
          <w:color w:val="0070C0"/>
          <w:sz w:val="24"/>
          <w:szCs w:val="24"/>
        </w:rPr>
        <w:t>.</w:t>
      </w:r>
      <w:r w:rsidR="000F2394">
        <w:rPr>
          <w:rFonts w:ascii="Times New Roman" w:hAnsi="Times New Roman" w:cs="Times New Roman"/>
          <w:i/>
          <w:iCs/>
          <w:color w:val="0070C0"/>
          <w:sz w:val="24"/>
          <w:szCs w:val="24"/>
        </w:rPr>
        <w:t>)</w:t>
      </w:r>
    </w:p>
    <w:p w14:paraId="6FD8C68A" w14:textId="0EA5D994" w:rsidR="00382823" w:rsidRDefault="00D529A6" w:rsidP="0007625D">
      <w:pPr>
        <w:jc w:val="both"/>
        <w:rPr>
          <w:rFonts w:ascii="Times New Roman" w:hAnsi="Times New Roman" w:cs="Times New Roman"/>
          <w:i/>
          <w:iCs/>
          <w:color w:val="0070C0"/>
          <w:sz w:val="24"/>
          <w:szCs w:val="24"/>
        </w:rPr>
      </w:pPr>
      <w:r>
        <w:rPr>
          <w:rFonts w:ascii="Times New Roman" w:hAnsi="Times New Roman" w:cs="Times New Roman"/>
          <w:i/>
          <w:iCs/>
          <w:color w:val="0070C0"/>
          <w:sz w:val="24"/>
          <w:szCs w:val="24"/>
        </w:rPr>
        <w:t xml:space="preserve">- </w:t>
      </w:r>
      <w:r w:rsidR="000F2394">
        <w:rPr>
          <w:rFonts w:ascii="Times New Roman" w:hAnsi="Times New Roman" w:cs="Times New Roman"/>
          <w:i/>
          <w:iCs/>
          <w:color w:val="0070C0"/>
          <w:sz w:val="24"/>
          <w:szCs w:val="24"/>
        </w:rPr>
        <w:t>(</w:t>
      </w:r>
      <w:r w:rsidR="000F2394" w:rsidRPr="00372CB1">
        <w:rPr>
          <w:rFonts w:ascii="Times New Roman" w:hAnsi="Times New Roman" w:cs="Times New Roman"/>
          <w:i/>
          <w:iCs/>
          <w:color w:val="0070C0"/>
          <w:sz w:val="24"/>
          <w:szCs w:val="24"/>
        </w:rPr>
        <w:t xml:space="preserve">Cálculo quantidade: </w:t>
      </w:r>
      <w:r w:rsidR="000F70EE">
        <w:rPr>
          <w:rFonts w:ascii="Times New Roman" w:hAnsi="Times New Roman" w:cs="Times New Roman"/>
          <w:i/>
          <w:iCs/>
          <w:color w:val="0070C0"/>
          <w:sz w:val="24"/>
          <w:szCs w:val="24"/>
        </w:rPr>
        <w:t>Esca</w:t>
      </w:r>
      <w:r w:rsidR="00784BFF">
        <w:rPr>
          <w:rFonts w:ascii="Times New Roman" w:hAnsi="Times New Roman" w:cs="Times New Roman"/>
          <w:i/>
          <w:iCs/>
          <w:color w:val="0070C0"/>
          <w:sz w:val="24"/>
          <w:szCs w:val="24"/>
        </w:rPr>
        <w:t>va</w:t>
      </w:r>
      <w:r w:rsidR="000F2394">
        <w:rPr>
          <w:rFonts w:ascii="Times New Roman" w:hAnsi="Times New Roman" w:cs="Times New Roman"/>
          <w:i/>
          <w:iCs/>
          <w:color w:val="0070C0"/>
          <w:sz w:val="24"/>
          <w:szCs w:val="24"/>
        </w:rPr>
        <w:t>ç</w:t>
      </w:r>
      <w:r w:rsidR="00B31E8E">
        <w:rPr>
          <w:rFonts w:ascii="Times New Roman" w:hAnsi="Times New Roman" w:cs="Times New Roman"/>
          <w:i/>
          <w:iCs/>
          <w:color w:val="0070C0"/>
          <w:sz w:val="24"/>
          <w:szCs w:val="24"/>
        </w:rPr>
        <w:t>ão mecanizada, viga baldrame</w:t>
      </w:r>
      <w:r w:rsidR="00A40E09">
        <w:rPr>
          <w:rFonts w:ascii="Times New Roman" w:hAnsi="Times New Roman" w:cs="Times New Roman"/>
          <w:i/>
          <w:iCs/>
          <w:color w:val="0070C0"/>
          <w:sz w:val="24"/>
          <w:szCs w:val="24"/>
        </w:rPr>
        <w:t>:</w:t>
      </w:r>
      <w:r w:rsidR="00D926BF">
        <w:rPr>
          <w:rFonts w:ascii="Times New Roman" w:hAnsi="Times New Roman" w:cs="Times New Roman"/>
          <w:i/>
          <w:iCs/>
          <w:color w:val="0070C0"/>
          <w:sz w:val="24"/>
          <w:szCs w:val="24"/>
        </w:rPr>
        <w:t xml:space="preserve"> largura </w:t>
      </w:r>
      <w:r w:rsidR="00620E6D">
        <w:rPr>
          <w:rFonts w:ascii="Times New Roman" w:hAnsi="Times New Roman" w:cs="Times New Roman"/>
          <w:i/>
          <w:iCs/>
          <w:color w:val="0070C0"/>
          <w:sz w:val="24"/>
          <w:szCs w:val="24"/>
        </w:rPr>
        <w:t xml:space="preserve">viga 0,20m x altura da viga </w:t>
      </w:r>
      <w:r w:rsidR="00FD1C04">
        <w:rPr>
          <w:rFonts w:ascii="Times New Roman" w:hAnsi="Times New Roman" w:cs="Times New Roman"/>
          <w:i/>
          <w:iCs/>
          <w:color w:val="0070C0"/>
          <w:sz w:val="24"/>
          <w:szCs w:val="24"/>
        </w:rPr>
        <w:t xml:space="preserve">0,30m x comprimento da viga </w:t>
      </w:r>
      <w:r w:rsidR="00087BEA">
        <w:rPr>
          <w:rFonts w:ascii="Times New Roman" w:hAnsi="Times New Roman" w:cs="Times New Roman"/>
          <w:i/>
          <w:iCs/>
          <w:color w:val="0070C0"/>
          <w:sz w:val="24"/>
          <w:szCs w:val="24"/>
        </w:rPr>
        <w:t>147,92m = 8,875</w:t>
      </w:r>
      <w:r w:rsidR="005F7AD7">
        <w:rPr>
          <w:rFonts w:ascii="Times New Roman" w:hAnsi="Times New Roman" w:cs="Times New Roman"/>
          <w:i/>
          <w:iCs/>
          <w:color w:val="0070C0"/>
          <w:sz w:val="24"/>
          <w:szCs w:val="24"/>
        </w:rPr>
        <w:t>m³.</w:t>
      </w:r>
      <w:r w:rsidR="00382823">
        <w:rPr>
          <w:rFonts w:ascii="Times New Roman" w:hAnsi="Times New Roman" w:cs="Times New Roman"/>
          <w:i/>
          <w:iCs/>
          <w:color w:val="0070C0"/>
          <w:sz w:val="24"/>
          <w:szCs w:val="24"/>
        </w:rPr>
        <w:t>)</w:t>
      </w:r>
    </w:p>
    <w:p w14:paraId="653DE94F" w14:textId="7EF2BEE7" w:rsidR="00CE7BAB" w:rsidRDefault="00D529A6" w:rsidP="0007625D">
      <w:pPr>
        <w:jc w:val="both"/>
        <w:rPr>
          <w:rFonts w:ascii="Times New Roman" w:hAnsi="Times New Roman" w:cs="Times New Roman"/>
          <w:i/>
          <w:iCs/>
          <w:color w:val="0070C0"/>
          <w:sz w:val="24"/>
          <w:szCs w:val="24"/>
        </w:rPr>
      </w:pPr>
      <w:r>
        <w:rPr>
          <w:rFonts w:ascii="Times New Roman" w:hAnsi="Times New Roman" w:cs="Times New Roman"/>
          <w:i/>
          <w:iCs/>
          <w:color w:val="0070C0"/>
          <w:sz w:val="24"/>
          <w:szCs w:val="24"/>
        </w:rPr>
        <w:t xml:space="preserve">- </w:t>
      </w:r>
      <w:r w:rsidR="00CE7BAB">
        <w:rPr>
          <w:rFonts w:ascii="Times New Roman" w:hAnsi="Times New Roman" w:cs="Times New Roman"/>
          <w:i/>
          <w:iCs/>
          <w:color w:val="0070C0"/>
          <w:sz w:val="24"/>
          <w:szCs w:val="24"/>
        </w:rPr>
        <w:t>(</w:t>
      </w:r>
      <w:r w:rsidR="00CE7BAB" w:rsidRPr="00372CB1">
        <w:rPr>
          <w:rFonts w:ascii="Times New Roman" w:hAnsi="Times New Roman" w:cs="Times New Roman"/>
          <w:i/>
          <w:iCs/>
          <w:color w:val="0070C0"/>
          <w:sz w:val="24"/>
          <w:szCs w:val="24"/>
        </w:rPr>
        <w:t>Cálculo quantidade:</w:t>
      </w:r>
      <w:r w:rsidR="00CE7BAB">
        <w:rPr>
          <w:rFonts w:ascii="Times New Roman" w:hAnsi="Times New Roman" w:cs="Times New Roman"/>
          <w:i/>
          <w:iCs/>
          <w:color w:val="0070C0"/>
          <w:sz w:val="24"/>
          <w:szCs w:val="24"/>
        </w:rPr>
        <w:t xml:space="preserve"> Formas</w:t>
      </w:r>
      <w:r w:rsidR="00A40E09">
        <w:rPr>
          <w:rFonts w:ascii="Times New Roman" w:hAnsi="Times New Roman" w:cs="Times New Roman"/>
          <w:i/>
          <w:iCs/>
          <w:color w:val="0070C0"/>
          <w:sz w:val="24"/>
          <w:szCs w:val="24"/>
        </w:rPr>
        <w:t>:</w:t>
      </w:r>
      <w:r w:rsidR="00997432">
        <w:rPr>
          <w:rFonts w:ascii="Times New Roman" w:hAnsi="Times New Roman" w:cs="Times New Roman"/>
          <w:i/>
          <w:iCs/>
          <w:color w:val="0070C0"/>
          <w:sz w:val="24"/>
          <w:szCs w:val="24"/>
        </w:rPr>
        <w:t xml:space="preserve"> comp</w:t>
      </w:r>
      <w:r w:rsidR="00376BCC">
        <w:rPr>
          <w:rFonts w:ascii="Times New Roman" w:hAnsi="Times New Roman" w:cs="Times New Roman"/>
          <w:i/>
          <w:iCs/>
          <w:color w:val="0070C0"/>
          <w:sz w:val="24"/>
          <w:szCs w:val="24"/>
        </w:rPr>
        <w:t>.</w:t>
      </w:r>
      <w:r w:rsidR="00997432">
        <w:rPr>
          <w:rFonts w:ascii="Times New Roman" w:hAnsi="Times New Roman" w:cs="Times New Roman"/>
          <w:i/>
          <w:iCs/>
          <w:color w:val="0070C0"/>
          <w:sz w:val="24"/>
          <w:szCs w:val="24"/>
        </w:rPr>
        <w:t xml:space="preserve"> da viga</w:t>
      </w:r>
      <w:r w:rsidR="00A40E09">
        <w:rPr>
          <w:rFonts w:ascii="Times New Roman" w:hAnsi="Times New Roman" w:cs="Times New Roman"/>
          <w:i/>
          <w:iCs/>
          <w:color w:val="0070C0"/>
          <w:sz w:val="24"/>
          <w:szCs w:val="24"/>
        </w:rPr>
        <w:t xml:space="preserve"> </w:t>
      </w:r>
      <w:r w:rsidR="003154FD">
        <w:rPr>
          <w:rFonts w:ascii="Times New Roman" w:hAnsi="Times New Roman" w:cs="Times New Roman"/>
          <w:i/>
          <w:iCs/>
          <w:color w:val="0070C0"/>
          <w:sz w:val="24"/>
          <w:szCs w:val="24"/>
        </w:rPr>
        <w:t>147,92</w:t>
      </w:r>
      <w:r w:rsidR="009306A4">
        <w:rPr>
          <w:rFonts w:ascii="Times New Roman" w:hAnsi="Times New Roman" w:cs="Times New Roman"/>
          <w:i/>
          <w:iCs/>
          <w:color w:val="0070C0"/>
          <w:sz w:val="24"/>
          <w:szCs w:val="24"/>
        </w:rPr>
        <w:t>m</w:t>
      </w:r>
      <w:r w:rsidR="003154FD">
        <w:rPr>
          <w:rFonts w:ascii="Times New Roman" w:hAnsi="Times New Roman" w:cs="Times New Roman"/>
          <w:i/>
          <w:iCs/>
          <w:color w:val="0070C0"/>
          <w:sz w:val="24"/>
          <w:szCs w:val="24"/>
        </w:rPr>
        <w:t xml:space="preserve"> x</w:t>
      </w:r>
      <w:r w:rsidR="009306A4">
        <w:rPr>
          <w:rFonts w:ascii="Times New Roman" w:hAnsi="Times New Roman" w:cs="Times New Roman"/>
          <w:i/>
          <w:iCs/>
          <w:color w:val="0070C0"/>
          <w:sz w:val="24"/>
          <w:szCs w:val="24"/>
        </w:rPr>
        <w:t xml:space="preserve"> 0,30</w:t>
      </w:r>
      <w:r w:rsidR="005E40EF">
        <w:rPr>
          <w:rFonts w:ascii="Times New Roman" w:hAnsi="Times New Roman" w:cs="Times New Roman"/>
          <w:i/>
          <w:iCs/>
          <w:color w:val="0070C0"/>
          <w:sz w:val="24"/>
          <w:szCs w:val="24"/>
        </w:rPr>
        <w:t>m</w:t>
      </w:r>
      <w:r w:rsidR="009306A4">
        <w:rPr>
          <w:rFonts w:ascii="Times New Roman" w:hAnsi="Times New Roman" w:cs="Times New Roman"/>
          <w:i/>
          <w:iCs/>
          <w:color w:val="0070C0"/>
          <w:sz w:val="24"/>
          <w:szCs w:val="24"/>
        </w:rPr>
        <w:t xml:space="preserve"> x 2</w:t>
      </w:r>
      <w:r w:rsidR="005E40EF">
        <w:rPr>
          <w:rFonts w:ascii="Times New Roman" w:hAnsi="Times New Roman" w:cs="Times New Roman"/>
          <w:i/>
          <w:iCs/>
          <w:color w:val="0070C0"/>
          <w:sz w:val="24"/>
          <w:szCs w:val="24"/>
        </w:rPr>
        <w:t>un</w:t>
      </w:r>
      <w:r w:rsidR="00CA3C55">
        <w:rPr>
          <w:rFonts w:ascii="Times New Roman" w:hAnsi="Times New Roman" w:cs="Times New Roman"/>
          <w:i/>
          <w:iCs/>
          <w:color w:val="0070C0"/>
          <w:sz w:val="24"/>
          <w:szCs w:val="24"/>
        </w:rPr>
        <w:t xml:space="preserve"> = 88,75m² de formas.</w:t>
      </w:r>
      <w:r w:rsidR="00E96E2A">
        <w:rPr>
          <w:rFonts w:ascii="Times New Roman" w:hAnsi="Times New Roman" w:cs="Times New Roman"/>
          <w:i/>
          <w:iCs/>
          <w:color w:val="0070C0"/>
          <w:sz w:val="24"/>
          <w:szCs w:val="24"/>
        </w:rPr>
        <w:t>)</w:t>
      </w:r>
    </w:p>
    <w:p w14:paraId="1B7D7020" w14:textId="33895599" w:rsidR="00E96E2A" w:rsidRDefault="00D529A6" w:rsidP="0007625D">
      <w:pPr>
        <w:jc w:val="both"/>
        <w:rPr>
          <w:rFonts w:ascii="Times New Roman" w:hAnsi="Times New Roman" w:cs="Times New Roman"/>
          <w:i/>
          <w:iCs/>
          <w:color w:val="0070C0"/>
          <w:sz w:val="24"/>
          <w:szCs w:val="24"/>
        </w:rPr>
      </w:pPr>
      <w:r>
        <w:rPr>
          <w:rFonts w:ascii="Times New Roman" w:hAnsi="Times New Roman" w:cs="Times New Roman"/>
          <w:i/>
          <w:iCs/>
          <w:color w:val="0070C0"/>
          <w:sz w:val="24"/>
          <w:szCs w:val="24"/>
        </w:rPr>
        <w:t xml:space="preserve">- </w:t>
      </w:r>
      <w:r w:rsidR="00214D1B">
        <w:rPr>
          <w:rFonts w:ascii="Times New Roman" w:hAnsi="Times New Roman" w:cs="Times New Roman"/>
          <w:i/>
          <w:iCs/>
          <w:color w:val="0070C0"/>
          <w:sz w:val="24"/>
          <w:szCs w:val="24"/>
        </w:rPr>
        <w:t>(</w:t>
      </w:r>
      <w:r w:rsidR="00214D1B" w:rsidRPr="00372CB1">
        <w:rPr>
          <w:rFonts w:ascii="Times New Roman" w:hAnsi="Times New Roman" w:cs="Times New Roman"/>
          <w:i/>
          <w:iCs/>
          <w:color w:val="0070C0"/>
          <w:sz w:val="24"/>
          <w:szCs w:val="24"/>
        </w:rPr>
        <w:t>Cálculo quantidade:</w:t>
      </w:r>
      <w:r w:rsidR="00214D1B">
        <w:rPr>
          <w:rFonts w:ascii="Times New Roman" w:hAnsi="Times New Roman" w:cs="Times New Roman"/>
          <w:i/>
          <w:iCs/>
          <w:color w:val="0070C0"/>
          <w:sz w:val="24"/>
          <w:szCs w:val="24"/>
        </w:rPr>
        <w:t xml:space="preserve"> </w:t>
      </w:r>
      <w:r w:rsidR="003B5A32">
        <w:rPr>
          <w:rFonts w:ascii="Times New Roman" w:hAnsi="Times New Roman" w:cs="Times New Roman"/>
          <w:i/>
          <w:iCs/>
          <w:color w:val="0070C0"/>
          <w:sz w:val="24"/>
          <w:szCs w:val="24"/>
        </w:rPr>
        <w:t xml:space="preserve">Ferragens: </w:t>
      </w:r>
      <w:r w:rsidR="00B82E83">
        <w:rPr>
          <w:rFonts w:ascii="Times New Roman" w:hAnsi="Times New Roman" w:cs="Times New Roman"/>
          <w:i/>
          <w:iCs/>
          <w:color w:val="0070C0"/>
          <w:sz w:val="24"/>
          <w:szCs w:val="24"/>
        </w:rPr>
        <w:t>comp</w:t>
      </w:r>
      <w:r w:rsidR="00A231A4">
        <w:rPr>
          <w:rFonts w:ascii="Times New Roman" w:hAnsi="Times New Roman" w:cs="Times New Roman"/>
          <w:i/>
          <w:iCs/>
          <w:color w:val="0070C0"/>
          <w:sz w:val="24"/>
          <w:szCs w:val="24"/>
        </w:rPr>
        <w:t>.</w:t>
      </w:r>
      <w:r w:rsidR="00B82E83">
        <w:rPr>
          <w:rFonts w:ascii="Times New Roman" w:hAnsi="Times New Roman" w:cs="Times New Roman"/>
          <w:i/>
          <w:iCs/>
          <w:color w:val="0070C0"/>
          <w:sz w:val="24"/>
          <w:szCs w:val="24"/>
        </w:rPr>
        <w:t xml:space="preserve"> da viga 147,92m x </w:t>
      </w:r>
      <w:r w:rsidR="003B7925">
        <w:rPr>
          <w:rFonts w:ascii="Times New Roman" w:hAnsi="Times New Roman" w:cs="Times New Roman"/>
          <w:i/>
          <w:iCs/>
          <w:color w:val="0070C0"/>
          <w:sz w:val="24"/>
          <w:szCs w:val="24"/>
        </w:rPr>
        <w:t>4un</w:t>
      </w:r>
      <w:r w:rsidR="00BE6F04">
        <w:rPr>
          <w:rFonts w:ascii="Times New Roman" w:hAnsi="Times New Roman" w:cs="Times New Roman"/>
          <w:i/>
          <w:iCs/>
          <w:color w:val="0070C0"/>
          <w:sz w:val="24"/>
          <w:szCs w:val="24"/>
        </w:rPr>
        <w:t xml:space="preserve"> x peso específico </w:t>
      </w:r>
      <w:r w:rsidR="00454E8B">
        <w:rPr>
          <w:rFonts w:ascii="Times New Roman" w:hAnsi="Times New Roman" w:cs="Times New Roman"/>
          <w:i/>
          <w:iCs/>
          <w:color w:val="0070C0"/>
          <w:sz w:val="24"/>
          <w:szCs w:val="24"/>
        </w:rPr>
        <w:t xml:space="preserve">da barra de 10mm </w:t>
      </w:r>
      <w:r w:rsidR="00BE6F04">
        <w:rPr>
          <w:rFonts w:ascii="Times New Roman" w:hAnsi="Times New Roman" w:cs="Times New Roman"/>
          <w:i/>
          <w:iCs/>
          <w:color w:val="0070C0"/>
          <w:sz w:val="24"/>
          <w:szCs w:val="24"/>
        </w:rPr>
        <w:t>0,63kg</w:t>
      </w:r>
      <w:r w:rsidR="00C517F4">
        <w:rPr>
          <w:rFonts w:ascii="Times New Roman" w:hAnsi="Times New Roman" w:cs="Times New Roman"/>
          <w:i/>
          <w:iCs/>
          <w:color w:val="0070C0"/>
          <w:sz w:val="24"/>
          <w:szCs w:val="24"/>
        </w:rPr>
        <w:t>/</w:t>
      </w:r>
      <w:r w:rsidR="000F0CD2">
        <w:rPr>
          <w:rFonts w:ascii="Times New Roman" w:hAnsi="Times New Roman" w:cs="Times New Roman"/>
          <w:i/>
          <w:iCs/>
          <w:color w:val="0070C0"/>
          <w:sz w:val="24"/>
          <w:szCs w:val="24"/>
        </w:rPr>
        <w:t xml:space="preserve">m = </w:t>
      </w:r>
      <w:r w:rsidR="00AC5607">
        <w:rPr>
          <w:rFonts w:ascii="Times New Roman" w:hAnsi="Times New Roman" w:cs="Times New Roman"/>
          <w:i/>
          <w:iCs/>
          <w:color w:val="0070C0"/>
          <w:sz w:val="24"/>
          <w:szCs w:val="24"/>
        </w:rPr>
        <w:t>372,76</w:t>
      </w:r>
      <w:r w:rsidR="00B94CA2">
        <w:rPr>
          <w:rFonts w:ascii="Times New Roman" w:hAnsi="Times New Roman" w:cs="Times New Roman"/>
          <w:i/>
          <w:iCs/>
          <w:color w:val="0070C0"/>
          <w:sz w:val="24"/>
          <w:szCs w:val="24"/>
        </w:rPr>
        <w:t>kg de ferragens.)</w:t>
      </w:r>
    </w:p>
    <w:p w14:paraId="5FA87E02" w14:textId="07FF59AA" w:rsidR="00B94CA2" w:rsidRDefault="00D529A6" w:rsidP="0007625D">
      <w:pPr>
        <w:jc w:val="both"/>
        <w:rPr>
          <w:rFonts w:ascii="Times New Roman" w:hAnsi="Times New Roman" w:cs="Times New Roman"/>
          <w:i/>
          <w:iCs/>
          <w:color w:val="0070C0"/>
          <w:sz w:val="24"/>
          <w:szCs w:val="24"/>
        </w:rPr>
      </w:pPr>
      <w:r>
        <w:rPr>
          <w:rFonts w:ascii="Times New Roman" w:hAnsi="Times New Roman" w:cs="Times New Roman"/>
          <w:i/>
          <w:iCs/>
          <w:color w:val="0070C0"/>
          <w:sz w:val="24"/>
          <w:szCs w:val="24"/>
        </w:rPr>
        <w:t xml:space="preserve">- </w:t>
      </w:r>
      <w:r w:rsidR="00B94CA2">
        <w:rPr>
          <w:rFonts w:ascii="Times New Roman" w:hAnsi="Times New Roman" w:cs="Times New Roman"/>
          <w:i/>
          <w:iCs/>
          <w:color w:val="0070C0"/>
          <w:sz w:val="24"/>
          <w:szCs w:val="24"/>
        </w:rPr>
        <w:t>(</w:t>
      </w:r>
      <w:r w:rsidR="00B94CA2" w:rsidRPr="00372CB1">
        <w:rPr>
          <w:rFonts w:ascii="Times New Roman" w:hAnsi="Times New Roman" w:cs="Times New Roman"/>
          <w:i/>
          <w:iCs/>
          <w:color w:val="0070C0"/>
          <w:sz w:val="24"/>
          <w:szCs w:val="24"/>
        </w:rPr>
        <w:t>Cálculo quantidade:</w:t>
      </w:r>
      <w:r w:rsidR="00042328">
        <w:rPr>
          <w:rFonts w:ascii="Times New Roman" w:hAnsi="Times New Roman" w:cs="Times New Roman"/>
          <w:i/>
          <w:iCs/>
          <w:color w:val="0070C0"/>
          <w:sz w:val="24"/>
          <w:szCs w:val="24"/>
        </w:rPr>
        <w:t xml:space="preserve"> Estribos: </w:t>
      </w:r>
      <w:r w:rsidR="009913DB">
        <w:rPr>
          <w:rFonts w:ascii="Times New Roman" w:hAnsi="Times New Roman" w:cs="Times New Roman"/>
          <w:i/>
          <w:iCs/>
          <w:color w:val="0070C0"/>
          <w:sz w:val="24"/>
          <w:szCs w:val="24"/>
        </w:rPr>
        <w:t xml:space="preserve">espaçamento 0,20m </w:t>
      </w:r>
      <w:r w:rsidR="00476300">
        <w:rPr>
          <w:rFonts w:ascii="Times New Roman" w:hAnsi="Times New Roman" w:cs="Times New Roman"/>
          <w:i/>
          <w:iCs/>
          <w:color w:val="0070C0"/>
          <w:sz w:val="24"/>
          <w:szCs w:val="24"/>
        </w:rPr>
        <w:t>= 5un/m</w:t>
      </w:r>
      <w:r w:rsidR="00141469">
        <w:rPr>
          <w:rFonts w:ascii="Times New Roman" w:hAnsi="Times New Roman" w:cs="Times New Roman"/>
          <w:i/>
          <w:iCs/>
          <w:color w:val="0070C0"/>
          <w:sz w:val="24"/>
          <w:szCs w:val="24"/>
        </w:rPr>
        <w:t xml:space="preserve">. </w:t>
      </w:r>
      <w:r w:rsidR="00064291">
        <w:rPr>
          <w:rFonts w:ascii="Times New Roman" w:hAnsi="Times New Roman" w:cs="Times New Roman"/>
          <w:i/>
          <w:iCs/>
          <w:color w:val="0070C0"/>
          <w:sz w:val="24"/>
          <w:szCs w:val="24"/>
        </w:rPr>
        <w:t xml:space="preserve">Comp. </w:t>
      </w:r>
      <w:r w:rsidR="00AD4500">
        <w:rPr>
          <w:rFonts w:ascii="Times New Roman" w:hAnsi="Times New Roman" w:cs="Times New Roman"/>
          <w:i/>
          <w:iCs/>
          <w:color w:val="0070C0"/>
          <w:sz w:val="24"/>
          <w:szCs w:val="24"/>
        </w:rPr>
        <w:t xml:space="preserve">do estribo 0,90m x </w:t>
      </w:r>
      <w:r w:rsidR="005B5DC5">
        <w:rPr>
          <w:rFonts w:ascii="Times New Roman" w:hAnsi="Times New Roman" w:cs="Times New Roman"/>
          <w:i/>
          <w:iCs/>
          <w:color w:val="0070C0"/>
          <w:sz w:val="24"/>
          <w:szCs w:val="24"/>
        </w:rPr>
        <w:t xml:space="preserve">5un x comp. viga 147,92m </w:t>
      </w:r>
      <w:r w:rsidR="00D074DE">
        <w:rPr>
          <w:rFonts w:ascii="Times New Roman" w:hAnsi="Times New Roman" w:cs="Times New Roman"/>
          <w:i/>
          <w:iCs/>
          <w:color w:val="0070C0"/>
          <w:sz w:val="24"/>
          <w:szCs w:val="24"/>
        </w:rPr>
        <w:t xml:space="preserve">x peso esp. </w:t>
      </w:r>
      <w:r w:rsidR="00DC2548">
        <w:rPr>
          <w:rFonts w:ascii="Times New Roman" w:hAnsi="Times New Roman" w:cs="Times New Roman"/>
          <w:i/>
          <w:iCs/>
          <w:color w:val="0070C0"/>
          <w:sz w:val="24"/>
          <w:szCs w:val="24"/>
        </w:rPr>
        <w:t>5mm 0,16</w:t>
      </w:r>
      <w:r w:rsidR="004549B6">
        <w:rPr>
          <w:rFonts w:ascii="Times New Roman" w:hAnsi="Times New Roman" w:cs="Times New Roman"/>
          <w:i/>
          <w:iCs/>
          <w:color w:val="0070C0"/>
          <w:sz w:val="24"/>
          <w:szCs w:val="24"/>
        </w:rPr>
        <w:t>kg/</w:t>
      </w:r>
      <w:r w:rsidR="00F0358A">
        <w:rPr>
          <w:rFonts w:ascii="Times New Roman" w:hAnsi="Times New Roman" w:cs="Times New Roman"/>
          <w:i/>
          <w:iCs/>
          <w:color w:val="0070C0"/>
          <w:sz w:val="24"/>
          <w:szCs w:val="24"/>
        </w:rPr>
        <w:t>m</w:t>
      </w:r>
      <w:r w:rsidR="00DC2548">
        <w:rPr>
          <w:rFonts w:ascii="Times New Roman" w:hAnsi="Times New Roman" w:cs="Times New Roman"/>
          <w:i/>
          <w:iCs/>
          <w:color w:val="0070C0"/>
          <w:sz w:val="24"/>
          <w:szCs w:val="24"/>
        </w:rPr>
        <w:t xml:space="preserve"> = 106,50kg</w:t>
      </w:r>
      <w:r w:rsidR="000A452E">
        <w:rPr>
          <w:rFonts w:ascii="Times New Roman" w:hAnsi="Times New Roman" w:cs="Times New Roman"/>
          <w:i/>
          <w:iCs/>
          <w:color w:val="0070C0"/>
          <w:sz w:val="24"/>
          <w:szCs w:val="24"/>
        </w:rPr>
        <w:t>)</w:t>
      </w:r>
    </w:p>
    <w:p w14:paraId="1C90C748" w14:textId="589FC944" w:rsidR="000A452E" w:rsidRDefault="00D529A6" w:rsidP="0007625D">
      <w:pPr>
        <w:jc w:val="both"/>
        <w:rPr>
          <w:rFonts w:ascii="Times New Roman" w:hAnsi="Times New Roman" w:cs="Times New Roman"/>
          <w:i/>
          <w:iCs/>
          <w:color w:val="0070C0"/>
          <w:sz w:val="24"/>
          <w:szCs w:val="24"/>
        </w:rPr>
      </w:pPr>
      <w:r>
        <w:rPr>
          <w:rFonts w:ascii="Times New Roman" w:hAnsi="Times New Roman" w:cs="Times New Roman"/>
          <w:i/>
          <w:iCs/>
          <w:color w:val="0070C0"/>
          <w:sz w:val="24"/>
          <w:szCs w:val="24"/>
        </w:rPr>
        <w:t xml:space="preserve">- </w:t>
      </w:r>
      <w:r w:rsidR="000A452E">
        <w:rPr>
          <w:rFonts w:ascii="Times New Roman" w:hAnsi="Times New Roman" w:cs="Times New Roman"/>
          <w:i/>
          <w:iCs/>
          <w:color w:val="0070C0"/>
          <w:sz w:val="24"/>
          <w:szCs w:val="24"/>
        </w:rPr>
        <w:t>(</w:t>
      </w:r>
      <w:r w:rsidR="000A452E" w:rsidRPr="00372CB1">
        <w:rPr>
          <w:rFonts w:ascii="Times New Roman" w:hAnsi="Times New Roman" w:cs="Times New Roman"/>
          <w:i/>
          <w:iCs/>
          <w:color w:val="0070C0"/>
          <w:sz w:val="24"/>
          <w:szCs w:val="24"/>
        </w:rPr>
        <w:t>Cálculo quantidade:</w:t>
      </w:r>
      <w:r w:rsidR="000A452E">
        <w:rPr>
          <w:rFonts w:ascii="Times New Roman" w:hAnsi="Times New Roman" w:cs="Times New Roman"/>
          <w:i/>
          <w:iCs/>
          <w:color w:val="0070C0"/>
          <w:sz w:val="24"/>
          <w:szCs w:val="24"/>
        </w:rPr>
        <w:t xml:space="preserve"> Total de aço</w:t>
      </w:r>
      <w:r w:rsidR="003730F1">
        <w:rPr>
          <w:rFonts w:ascii="Times New Roman" w:hAnsi="Times New Roman" w:cs="Times New Roman"/>
          <w:i/>
          <w:iCs/>
          <w:color w:val="0070C0"/>
          <w:sz w:val="24"/>
          <w:szCs w:val="24"/>
        </w:rPr>
        <w:t xml:space="preserve"> viga baldrame</w:t>
      </w:r>
      <w:r w:rsidR="00376BCC">
        <w:rPr>
          <w:rFonts w:ascii="Times New Roman" w:hAnsi="Times New Roman" w:cs="Times New Roman"/>
          <w:i/>
          <w:iCs/>
          <w:color w:val="0070C0"/>
          <w:sz w:val="24"/>
          <w:szCs w:val="24"/>
        </w:rPr>
        <w:t>: 479,26kg.)</w:t>
      </w:r>
    </w:p>
    <w:p w14:paraId="6A941CDB" w14:textId="6337A942" w:rsidR="00FA7017" w:rsidRDefault="00D529A6" w:rsidP="0007625D">
      <w:pPr>
        <w:jc w:val="both"/>
        <w:rPr>
          <w:rFonts w:ascii="Times New Roman" w:hAnsi="Times New Roman" w:cs="Times New Roman"/>
          <w:i/>
          <w:iCs/>
          <w:color w:val="0070C0"/>
          <w:sz w:val="24"/>
          <w:szCs w:val="24"/>
        </w:rPr>
      </w:pPr>
      <w:r>
        <w:rPr>
          <w:rFonts w:ascii="Times New Roman" w:hAnsi="Times New Roman" w:cs="Times New Roman"/>
          <w:i/>
          <w:iCs/>
          <w:color w:val="0070C0"/>
          <w:sz w:val="24"/>
          <w:szCs w:val="24"/>
        </w:rPr>
        <w:t xml:space="preserve">- </w:t>
      </w:r>
      <w:r w:rsidR="00FA7017">
        <w:rPr>
          <w:rFonts w:ascii="Times New Roman" w:hAnsi="Times New Roman" w:cs="Times New Roman"/>
          <w:i/>
          <w:iCs/>
          <w:color w:val="0070C0"/>
          <w:sz w:val="24"/>
          <w:szCs w:val="24"/>
        </w:rPr>
        <w:t>(</w:t>
      </w:r>
      <w:r w:rsidR="00FA7017" w:rsidRPr="00372CB1">
        <w:rPr>
          <w:rFonts w:ascii="Times New Roman" w:hAnsi="Times New Roman" w:cs="Times New Roman"/>
          <w:i/>
          <w:iCs/>
          <w:color w:val="0070C0"/>
          <w:sz w:val="24"/>
          <w:szCs w:val="24"/>
        </w:rPr>
        <w:t>Cálculo quantidade:</w:t>
      </w:r>
      <w:r w:rsidR="00FA7017">
        <w:rPr>
          <w:rFonts w:ascii="Times New Roman" w:hAnsi="Times New Roman" w:cs="Times New Roman"/>
          <w:i/>
          <w:iCs/>
          <w:color w:val="0070C0"/>
          <w:sz w:val="24"/>
          <w:szCs w:val="24"/>
        </w:rPr>
        <w:t xml:space="preserve"> Armaç</w:t>
      </w:r>
      <w:r w:rsidR="00390D5F">
        <w:rPr>
          <w:rFonts w:ascii="Times New Roman" w:hAnsi="Times New Roman" w:cs="Times New Roman"/>
          <w:i/>
          <w:iCs/>
          <w:color w:val="0070C0"/>
          <w:sz w:val="24"/>
          <w:szCs w:val="24"/>
        </w:rPr>
        <w:t xml:space="preserve">ão de brocas: </w:t>
      </w:r>
      <w:r w:rsidR="00F0358A">
        <w:rPr>
          <w:rFonts w:ascii="Times New Roman" w:hAnsi="Times New Roman" w:cs="Times New Roman"/>
          <w:i/>
          <w:iCs/>
          <w:color w:val="0070C0"/>
          <w:sz w:val="24"/>
          <w:szCs w:val="24"/>
        </w:rPr>
        <w:t>(</w:t>
      </w:r>
      <w:r w:rsidR="00390D5F">
        <w:rPr>
          <w:rFonts w:ascii="Times New Roman" w:hAnsi="Times New Roman" w:cs="Times New Roman"/>
          <w:i/>
          <w:iCs/>
          <w:color w:val="0070C0"/>
          <w:sz w:val="24"/>
          <w:szCs w:val="24"/>
        </w:rPr>
        <w:t xml:space="preserve">44 brocas x 2m x </w:t>
      </w:r>
      <w:r w:rsidR="003A51FE">
        <w:rPr>
          <w:rFonts w:ascii="Times New Roman" w:hAnsi="Times New Roman" w:cs="Times New Roman"/>
          <w:i/>
          <w:iCs/>
          <w:color w:val="0070C0"/>
          <w:sz w:val="24"/>
          <w:szCs w:val="24"/>
        </w:rPr>
        <w:t>4 barras</w:t>
      </w:r>
      <w:r w:rsidR="00F0358A">
        <w:rPr>
          <w:rFonts w:ascii="Times New Roman" w:hAnsi="Times New Roman" w:cs="Times New Roman"/>
          <w:i/>
          <w:iCs/>
          <w:color w:val="0070C0"/>
          <w:sz w:val="24"/>
          <w:szCs w:val="24"/>
        </w:rPr>
        <w:t xml:space="preserve"> x 0,63</w:t>
      </w:r>
      <w:r w:rsidR="009D59F8">
        <w:rPr>
          <w:rFonts w:ascii="Times New Roman" w:hAnsi="Times New Roman" w:cs="Times New Roman"/>
          <w:i/>
          <w:iCs/>
          <w:color w:val="0070C0"/>
          <w:sz w:val="24"/>
          <w:szCs w:val="24"/>
        </w:rPr>
        <w:t xml:space="preserve">kg/m) + (44 brocas x 2m x </w:t>
      </w:r>
      <w:r w:rsidR="006B1711">
        <w:rPr>
          <w:rFonts w:ascii="Times New Roman" w:hAnsi="Times New Roman" w:cs="Times New Roman"/>
          <w:i/>
          <w:iCs/>
          <w:color w:val="0070C0"/>
          <w:sz w:val="24"/>
          <w:szCs w:val="24"/>
        </w:rPr>
        <w:t xml:space="preserve">0,90m x 5un/m </w:t>
      </w:r>
      <w:r w:rsidR="004549B6">
        <w:rPr>
          <w:rFonts w:ascii="Times New Roman" w:hAnsi="Times New Roman" w:cs="Times New Roman"/>
          <w:i/>
          <w:iCs/>
          <w:color w:val="0070C0"/>
          <w:sz w:val="24"/>
          <w:szCs w:val="24"/>
        </w:rPr>
        <w:t>x 0,16kg/m</w:t>
      </w:r>
      <w:r w:rsidR="00845164">
        <w:rPr>
          <w:rFonts w:ascii="Times New Roman" w:hAnsi="Times New Roman" w:cs="Times New Roman"/>
          <w:i/>
          <w:iCs/>
          <w:color w:val="0070C0"/>
          <w:sz w:val="24"/>
          <w:szCs w:val="24"/>
        </w:rPr>
        <w:t>) = 285,12kg.)</w:t>
      </w:r>
    </w:p>
    <w:p w14:paraId="700C67E3" w14:textId="6C6AAA41" w:rsidR="00845164" w:rsidRDefault="00D529A6" w:rsidP="0007625D">
      <w:pPr>
        <w:jc w:val="both"/>
        <w:rPr>
          <w:rFonts w:ascii="Times New Roman" w:hAnsi="Times New Roman" w:cs="Times New Roman"/>
          <w:sz w:val="24"/>
          <w:szCs w:val="24"/>
        </w:rPr>
      </w:pPr>
      <w:r>
        <w:rPr>
          <w:rFonts w:ascii="Times New Roman" w:hAnsi="Times New Roman" w:cs="Times New Roman"/>
          <w:i/>
          <w:iCs/>
          <w:color w:val="0070C0"/>
          <w:sz w:val="24"/>
          <w:szCs w:val="24"/>
        </w:rPr>
        <w:t xml:space="preserve">- </w:t>
      </w:r>
      <w:r w:rsidR="00845164">
        <w:rPr>
          <w:rFonts w:ascii="Times New Roman" w:hAnsi="Times New Roman" w:cs="Times New Roman"/>
          <w:i/>
          <w:iCs/>
          <w:color w:val="0070C0"/>
          <w:sz w:val="24"/>
          <w:szCs w:val="24"/>
        </w:rPr>
        <w:t>(</w:t>
      </w:r>
      <w:r w:rsidR="00845164" w:rsidRPr="00372CB1">
        <w:rPr>
          <w:rFonts w:ascii="Times New Roman" w:hAnsi="Times New Roman" w:cs="Times New Roman"/>
          <w:i/>
          <w:iCs/>
          <w:color w:val="0070C0"/>
          <w:sz w:val="24"/>
          <w:szCs w:val="24"/>
        </w:rPr>
        <w:t>Cálculo quantidade:</w:t>
      </w:r>
      <w:r w:rsidR="00845164">
        <w:rPr>
          <w:rFonts w:ascii="Times New Roman" w:hAnsi="Times New Roman" w:cs="Times New Roman"/>
          <w:i/>
          <w:iCs/>
          <w:color w:val="0070C0"/>
          <w:sz w:val="24"/>
          <w:szCs w:val="24"/>
        </w:rPr>
        <w:t xml:space="preserve"> Cálculo arranque: </w:t>
      </w:r>
      <w:r w:rsidR="004F38D7">
        <w:rPr>
          <w:rFonts w:ascii="Times New Roman" w:hAnsi="Times New Roman" w:cs="Times New Roman"/>
          <w:i/>
          <w:iCs/>
          <w:color w:val="0070C0"/>
          <w:sz w:val="24"/>
          <w:szCs w:val="24"/>
        </w:rPr>
        <w:t>44 brocas x 4un x 1,5m x 0,40</w:t>
      </w:r>
      <w:r>
        <w:rPr>
          <w:rFonts w:ascii="Times New Roman" w:hAnsi="Times New Roman" w:cs="Times New Roman"/>
          <w:i/>
          <w:iCs/>
          <w:color w:val="0070C0"/>
          <w:sz w:val="24"/>
          <w:szCs w:val="24"/>
        </w:rPr>
        <w:t>kg/m = 105,60kg)</w:t>
      </w:r>
    </w:p>
    <w:p w14:paraId="75096B3F" w14:textId="53126690" w:rsidR="00742007" w:rsidRDefault="0007625D" w:rsidP="0007625D">
      <w:pPr>
        <w:jc w:val="both"/>
        <w:rPr>
          <w:rFonts w:ascii="Times New Roman" w:hAnsi="Times New Roman" w:cs="Times New Roman"/>
          <w:sz w:val="24"/>
          <w:szCs w:val="24"/>
        </w:rPr>
      </w:pPr>
      <w:r w:rsidRPr="0007625D">
        <w:rPr>
          <w:rFonts w:ascii="Times New Roman" w:hAnsi="Times New Roman" w:cs="Times New Roman"/>
          <w:sz w:val="24"/>
          <w:szCs w:val="24"/>
        </w:rPr>
        <w:t>Deverá ser observado que, a altura máxima entre o piso e o terreno natural externo não deverá exceder 30 cm.</w:t>
      </w:r>
    </w:p>
    <w:p w14:paraId="48E39EB0" w14:textId="77777777" w:rsidR="00CA3BF7" w:rsidRPr="00CA3BF7" w:rsidRDefault="00CA3BF7" w:rsidP="00CA3BF7">
      <w:pPr>
        <w:jc w:val="both"/>
        <w:rPr>
          <w:rFonts w:ascii="Times New Roman" w:hAnsi="Times New Roman" w:cs="Times New Roman"/>
          <w:sz w:val="24"/>
          <w:szCs w:val="24"/>
        </w:rPr>
      </w:pPr>
      <w:r w:rsidRPr="00CA3BF7">
        <w:rPr>
          <w:rFonts w:ascii="Times New Roman" w:hAnsi="Times New Roman" w:cs="Times New Roman"/>
          <w:sz w:val="24"/>
          <w:szCs w:val="24"/>
        </w:rPr>
        <w:t>3. IMPERMEABILIZAÇÃO:</w:t>
      </w:r>
    </w:p>
    <w:p w14:paraId="03F59256" w14:textId="465F9B86" w:rsidR="00D529A6" w:rsidRDefault="00CA3BF7" w:rsidP="00CA3BF7">
      <w:pPr>
        <w:jc w:val="both"/>
        <w:rPr>
          <w:rFonts w:ascii="Times New Roman" w:hAnsi="Times New Roman" w:cs="Times New Roman"/>
          <w:sz w:val="24"/>
          <w:szCs w:val="24"/>
        </w:rPr>
      </w:pPr>
      <w:r w:rsidRPr="00CA3BF7">
        <w:rPr>
          <w:rFonts w:ascii="Times New Roman" w:hAnsi="Times New Roman" w:cs="Times New Roman"/>
          <w:sz w:val="24"/>
          <w:szCs w:val="24"/>
        </w:rPr>
        <w:t xml:space="preserve">Vigas de Baldrame: Todas as vigas de baldrame serão isoladas de umidade do solo com cimento, areia e material </w:t>
      </w:r>
      <w:proofErr w:type="spellStart"/>
      <w:r w:rsidRPr="00CA3BF7">
        <w:rPr>
          <w:rFonts w:ascii="Times New Roman" w:hAnsi="Times New Roman" w:cs="Times New Roman"/>
          <w:sz w:val="24"/>
          <w:szCs w:val="24"/>
        </w:rPr>
        <w:t>hidrófugo</w:t>
      </w:r>
      <w:proofErr w:type="spellEnd"/>
      <w:r w:rsidRPr="00CA3BF7">
        <w:rPr>
          <w:rFonts w:ascii="Times New Roman" w:hAnsi="Times New Roman" w:cs="Times New Roman"/>
          <w:sz w:val="24"/>
          <w:szCs w:val="24"/>
        </w:rPr>
        <w:t xml:space="preserve">, como VEDACIT. Será utilizada argamassa de traço 1:3, com 3,5% de material </w:t>
      </w:r>
      <w:proofErr w:type="spellStart"/>
      <w:r w:rsidRPr="00CA3BF7">
        <w:rPr>
          <w:rFonts w:ascii="Times New Roman" w:hAnsi="Times New Roman" w:cs="Times New Roman"/>
          <w:sz w:val="24"/>
          <w:szCs w:val="24"/>
        </w:rPr>
        <w:t>hidrófugo</w:t>
      </w:r>
      <w:proofErr w:type="spellEnd"/>
      <w:r w:rsidRPr="00CA3BF7">
        <w:rPr>
          <w:rFonts w:ascii="Times New Roman" w:hAnsi="Times New Roman" w:cs="Times New Roman"/>
          <w:sz w:val="24"/>
          <w:szCs w:val="24"/>
        </w:rPr>
        <w:t xml:space="preserve"> sobre o peso do cimento. O lençol impermeável formado descerá 20,0cm na lateral das vigas e será recoberto por uma camada de NEUTROL.</w:t>
      </w:r>
    </w:p>
    <w:p w14:paraId="5CDE2BFC" w14:textId="7E584554" w:rsidR="005D33BB" w:rsidRDefault="00A6141A" w:rsidP="00CA3BF7">
      <w:pPr>
        <w:jc w:val="both"/>
        <w:rPr>
          <w:rFonts w:ascii="Times New Roman" w:hAnsi="Times New Roman" w:cs="Times New Roman"/>
          <w:i/>
          <w:iCs/>
          <w:color w:val="0070C0"/>
          <w:sz w:val="24"/>
          <w:szCs w:val="24"/>
        </w:rPr>
      </w:pPr>
      <w:r>
        <w:rPr>
          <w:rFonts w:ascii="Times New Roman" w:hAnsi="Times New Roman" w:cs="Times New Roman"/>
          <w:i/>
          <w:iCs/>
          <w:color w:val="0070C0"/>
          <w:sz w:val="24"/>
          <w:szCs w:val="24"/>
        </w:rPr>
        <w:t>- (</w:t>
      </w:r>
      <w:r w:rsidRPr="00372CB1">
        <w:rPr>
          <w:rFonts w:ascii="Times New Roman" w:hAnsi="Times New Roman" w:cs="Times New Roman"/>
          <w:i/>
          <w:iCs/>
          <w:color w:val="0070C0"/>
          <w:sz w:val="24"/>
          <w:szCs w:val="24"/>
        </w:rPr>
        <w:t>Cálculo quantidade:</w:t>
      </w:r>
      <w:r w:rsidR="00BF24A7">
        <w:rPr>
          <w:rFonts w:ascii="Times New Roman" w:hAnsi="Times New Roman" w:cs="Times New Roman"/>
          <w:i/>
          <w:iCs/>
          <w:color w:val="0070C0"/>
          <w:sz w:val="24"/>
          <w:szCs w:val="24"/>
        </w:rPr>
        <w:t xml:space="preserve"> Impermeabilização: </w:t>
      </w:r>
      <w:r w:rsidR="00E21669">
        <w:rPr>
          <w:rFonts w:ascii="Times New Roman" w:hAnsi="Times New Roman" w:cs="Times New Roman"/>
          <w:i/>
          <w:iCs/>
          <w:color w:val="0070C0"/>
          <w:sz w:val="24"/>
          <w:szCs w:val="24"/>
        </w:rPr>
        <w:t>147,92m x (0,20m + 0,20m + 0,20m</w:t>
      </w:r>
      <w:r w:rsidR="00AD5E49">
        <w:rPr>
          <w:rFonts w:ascii="Times New Roman" w:hAnsi="Times New Roman" w:cs="Times New Roman"/>
          <w:i/>
          <w:iCs/>
          <w:color w:val="0070C0"/>
          <w:sz w:val="24"/>
          <w:szCs w:val="24"/>
        </w:rPr>
        <w:t>) = 88</w:t>
      </w:r>
      <w:r w:rsidR="006776A6">
        <w:rPr>
          <w:rFonts w:ascii="Times New Roman" w:hAnsi="Times New Roman" w:cs="Times New Roman"/>
          <w:i/>
          <w:iCs/>
          <w:color w:val="0070C0"/>
          <w:sz w:val="24"/>
          <w:szCs w:val="24"/>
        </w:rPr>
        <w:t>,75m²</w:t>
      </w:r>
      <w:r w:rsidR="00AD5E49">
        <w:rPr>
          <w:rFonts w:ascii="Times New Roman" w:hAnsi="Times New Roman" w:cs="Times New Roman"/>
          <w:i/>
          <w:iCs/>
          <w:color w:val="0070C0"/>
          <w:sz w:val="24"/>
          <w:szCs w:val="24"/>
        </w:rPr>
        <w:t>)</w:t>
      </w:r>
    </w:p>
    <w:p w14:paraId="1F08315E" w14:textId="77777777" w:rsidR="0017086B" w:rsidRPr="0017086B" w:rsidRDefault="0017086B" w:rsidP="0017086B">
      <w:pPr>
        <w:jc w:val="both"/>
        <w:rPr>
          <w:rFonts w:ascii="Times New Roman" w:hAnsi="Times New Roman" w:cs="Times New Roman"/>
          <w:sz w:val="24"/>
          <w:szCs w:val="24"/>
        </w:rPr>
      </w:pPr>
      <w:r w:rsidRPr="0017086B">
        <w:rPr>
          <w:rFonts w:ascii="Times New Roman" w:hAnsi="Times New Roman" w:cs="Times New Roman"/>
          <w:sz w:val="24"/>
          <w:szCs w:val="24"/>
        </w:rPr>
        <w:t>OBSERVAÇÃO:</w:t>
      </w:r>
    </w:p>
    <w:p w14:paraId="185A992D" w14:textId="77777777" w:rsidR="0017086B" w:rsidRPr="0017086B" w:rsidRDefault="0017086B" w:rsidP="0017086B">
      <w:pPr>
        <w:jc w:val="both"/>
        <w:rPr>
          <w:rFonts w:ascii="Times New Roman" w:hAnsi="Times New Roman" w:cs="Times New Roman"/>
          <w:sz w:val="24"/>
          <w:szCs w:val="24"/>
        </w:rPr>
      </w:pPr>
      <w:r w:rsidRPr="0017086B">
        <w:rPr>
          <w:rFonts w:ascii="Times New Roman" w:hAnsi="Times New Roman" w:cs="Times New Roman"/>
          <w:sz w:val="24"/>
          <w:szCs w:val="24"/>
        </w:rPr>
        <w:t>Após a execução das fundações, deverá ser providenciado o reaterro das valas e aterro interno, com material isento de sedimentos orgânicos, devidamente compactados, em camadas sucessivas de 0,20m, molhadas e</w:t>
      </w:r>
    </w:p>
    <w:p w14:paraId="66B30566" w14:textId="77777777" w:rsidR="0017086B" w:rsidRPr="0017086B" w:rsidRDefault="0017086B" w:rsidP="0017086B">
      <w:pPr>
        <w:jc w:val="both"/>
        <w:rPr>
          <w:rFonts w:ascii="Times New Roman" w:hAnsi="Times New Roman" w:cs="Times New Roman"/>
          <w:sz w:val="24"/>
          <w:szCs w:val="24"/>
        </w:rPr>
      </w:pPr>
      <w:r w:rsidRPr="0017086B">
        <w:rPr>
          <w:rFonts w:ascii="Times New Roman" w:hAnsi="Times New Roman" w:cs="Times New Roman"/>
          <w:sz w:val="24"/>
          <w:szCs w:val="24"/>
        </w:rPr>
        <w:t>apiloadas para sua perfeita consolidação, quando utilizadas fundações em estacas ou em sapatas corridas.</w:t>
      </w:r>
    </w:p>
    <w:p w14:paraId="1B68B608" w14:textId="2BA1D39F" w:rsidR="006776A6" w:rsidRDefault="0017086B" w:rsidP="0017086B">
      <w:pPr>
        <w:jc w:val="both"/>
        <w:rPr>
          <w:rFonts w:ascii="Times New Roman" w:hAnsi="Times New Roman" w:cs="Times New Roman"/>
          <w:sz w:val="24"/>
          <w:szCs w:val="24"/>
        </w:rPr>
      </w:pPr>
      <w:r w:rsidRPr="0017086B">
        <w:rPr>
          <w:rFonts w:ascii="Times New Roman" w:hAnsi="Times New Roman" w:cs="Times New Roman"/>
          <w:sz w:val="24"/>
          <w:szCs w:val="24"/>
        </w:rPr>
        <w:t>Todas as valas deverão ser apiloadas.</w:t>
      </w:r>
    </w:p>
    <w:p w14:paraId="351AFB63" w14:textId="3DD75206" w:rsidR="00254EA1" w:rsidRDefault="007E0706" w:rsidP="0017086B">
      <w:pPr>
        <w:jc w:val="both"/>
        <w:rPr>
          <w:rFonts w:ascii="Times New Roman" w:hAnsi="Times New Roman" w:cs="Times New Roman"/>
          <w:sz w:val="24"/>
          <w:szCs w:val="24"/>
        </w:rPr>
      </w:pPr>
      <w:r w:rsidRPr="007E0706">
        <w:rPr>
          <w:rFonts w:ascii="Times New Roman" w:hAnsi="Times New Roman" w:cs="Times New Roman"/>
          <w:sz w:val="24"/>
          <w:szCs w:val="24"/>
        </w:rPr>
        <w:t>As tubulações de esgoto que atravessam as vigas de baldrame deverão ser colocadas antes da concretagem.</w:t>
      </w:r>
    </w:p>
    <w:p w14:paraId="0872817B" w14:textId="08487DB8" w:rsidR="009F2EDB" w:rsidRDefault="00137007" w:rsidP="0017086B">
      <w:pPr>
        <w:jc w:val="both"/>
        <w:rPr>
          <w:rFonts w:ascii="Times New Roman" w:hAnsi="Times New Roman" w:cs="Times New Roman"/>
          <w:sz w:val="24"/>
          <w:szCs w:val="24"/>
        </w:rPr>
      </w:pPr>
      <w:r>
        <w:rPr>
          <w:rFonts w:ascii="Times New Roman" w:hAnsi="Times New Roman" w:cs="Times New Roman"/>
          <w:sz w:val="24"/>
          <w:szCs w:val="24"/>
        </w:rPr>
        <w:t>4. SUPREA ESTRU</w:t>
      </w:r>
      <w:r w:rsidR="00DE6245">
        <w:rPr>
          <w:rFonts w:ascii="Times New Roman" w:hAnsi="Times New Roman" w:cs="Times New Roman"/>
          <w:sz w:val="24"/>
          <w:szCs w:val="24"/>
        </w:rPr>
        <w:t>TURA</w:t>
      </w:r>
    </w:p>
    <w:p w14:paraId="0377D40F" w14:textId="2469CC41" w:rsidR="00E41F94" w:rsidRDefault="00254EA1" w:rsidP="0017086B">
      <w:pPr>
        <w:jc w:val="both"/>
        <w:rPr>
          <w:rFonts w:ascii="Times New Roman" w:hAnsi="Times New Roman" w:cs="Times New Roman"/>
          <w:sz w:val="24"/>
          <w:szCs w:val="24"/>
        </w:rPr>
      </w:pPr>
      <w:r>
        <w:rPr>
          <w:rFonts w:ascii="Times New Roman" w:hAnsi="Times New Roman" w:cs="Times New Roman"/>
          <w:sz w:val="24"/>
          <w:szCs w:val="24"/>
        </w:rPr>
        <w:t xml:space="preserve">4. </w:t>
      </w:r>
      <w:r w:rsidR="00DE6245">
        <w:rPr>
          <w:rFonts w:ascii="Times New Roman" w:hAnsi="Times New Roman" w:cs="Times New Roman"/>
          <w:sz w:val="24"/>
          <w:szCs w:val="24"/>
        </w:rPr>
        <w:t xml:space="preserve">1. </w:t>
      </w:r>
      <w:r>
        <w:rPr>
          <w:rFonts w:ascii="Times New Roman" w:hAnsi="Times New Roman" w:cs="Times New Roman"/>
          <w:sz w:val="24"/>
          <w:szCs w:val="24"/>
        </w:rPr>
        <w:t>PILARES</w:t>
      </w:r>
      <w:r w:rsidR="00DD268B">
        <w:rPr>
          <w:rFonts w:ascii="Times New Roman" w:hAnsi="Times New Roman" w:cs="Times New Roman"/>
          <w:sz w:val="24"/>
          <w:szCs w:val="24"/>
        </w:rPr>
        <w:t>:</w:t>
      </w:r>
    </w:p>
    <w:p w14:paraId="4E49B280" w14:textId="39D7A6DE" w:rsidR="00DD268B" w:rsidRDefault="00DF491B" w:rsidP="00BE6711">
      <w:pPr>
        <w:ind w:firstLine="708"/>
        <w:jc w:val="both"/>
        <w:rPr>
          <w:rFonts w:ascii="Times New Roman" w:hAnsi="Times New Roman" w:cs="Times New Roman"/>
          <w:sz w:val="24"/>
          <w:szCs w:val="24"/>
        </w:rPr>
      </w:pPr>
      <w:r>
        <w:rPr>
          <w:rFonts w:ascii="Times New Roman" w:hAnsi="Times New Roman" w:cs="Times New Roman"/>
          <w:sz w:val="24"/>
          <w:szCs w:val="24"/>
        </w:rPr>
        <w:t>Os pilares serão em concreto armado</w:t>
      </w:r>
      <w:r w:rsidR="00BE6711">
        <w:rPr>
          <w:rFonts w:ascii="Times New Roman" w:hAnsi="Times New Roman" w:cs="Times New Roman"/>
          <w:sz w:val="24"/>
          <w:szCs w:val="24"/>
        </w:rPr>
        <w:t>, respeitando o projeto estrutural fornecido pela prefeitura.</w:t>
      </w:r>
    </w:p>
    <w:p w14:paraId="3110E4DE" w14:textId="615954EB" w:rsidR="00E41F94" w:rsidRPr="00935E07" w:rsidRDefault="00E41F94" w:rsidP="00E41F94">
      <w:pPr>
        <w:jc w:val="both"/>
        <w:rPr>
          <w:rFonts w:ascii="Times New Roman" w:hAnsi="Times New Roman" w:cs="Times New Roman"/>
          <w:i/>
          <w:iCs/>
          <w:color w:val="0070C0"/>
          <w:sz w:val="24"/>
          <w:szCs w:val="24"/>
        </w:rPr>
      </w:pPr>
      <w:r w:rsidRPr="00935E07">
        <w:rPr>
          <w:rFonts w:ascii="Times New Roman" w:hAnsi="Times New Roman" w:cs="Times New Roman"/>
          <w:i/>
          <w:iCs/>
          <w:color w:val="0070C0"/>
          <w:sz w:val="24"/>
          <w:szCs w:val="24"/>
        </w:rPr>
        <w:t xml:space="preserve">- (Cálculo Canaletas armadas concreto FCK 20 </w:t>
      </w:r>
      <w:proofErr w:type="spellStart"/>
      <w:r w:rsidRPr="00935E07">
        <w:rPr>
          <w:rFonts w:ascii="Times New Roman" w:hAnsi="Times New Roman" w:cs="Times New Roman"/>
          <w:i/>
          <w:iCs/>
          <w:color w:val="0070C0"/>
          <w:sz w:val="24"/>
          <w:szCs w:val="24"/>
        </w:rPr>
        <w:t>mpa</w:t>
      </w:r>
      <w:proofErr w:type="spellEnd"/>
      <w:r w:rsidRPr="00935E07">
        <w:rPr>
          <w:rFonts w:ascii="Times New Roman" w:hAnsi="Times New Roman" w:cs="Times New Roman"/>
          <w:i/>
          <w:iCs/>
          <w:color w:val="0070C0"/>
          <w:sz w:val="24"/>
          <w:szCs w:val="24"/>
        </w:rPr>
        <w:t>: (14</w:t>
      </w:r>
      <w:r w:rsidR="00B51990">
        <w:rPr>
          <w:rFonts w:ascii="Times New Roman" w:hAnsi="Times New Roman" w:cs="Times New Roman"/>
          <w:i/>
          <w:iCs/>
          <w:color w:val="0070C0"/>
          <w:sz w:val="24"/>
          <w:szCs w:val="24"/>
        </w:rPr>
        <w:t>7</w:t>
      </w:r>
      <w:r w:rsidRPr="00935E07">
        <w:rPr>
          <w:rFonts w:ascii="Times New Roman" w:hAnsi="Times New Roman" w:cs="Times New Roman"/>
          <w:i/>
          <w:iCs/>
          <w:color w:val="0070C0"/>
          <w:sz w:val="24"/>
          <w:szCs w:val="24"/>
        </w:rPr>
        <w:t>,</w:t>
      </w:r>
      <w:r w:rsidR="00B51990">
        <w:rPr>
          <w:rFonts w:ascii="Times New Roman" w:hAnsi="Times New Roman" w:cs="Times New Roman"/>
          <w:i/>
          <w:iCs/>
          <w:color w:val="0070C0"/>
          <w:sz w:val="24"/>
          <w:szCs w:val="24"/>
        </w:rPr>
        <w:t>92</w:t>
      </w:r>
      <w:r w:rsidRPr="00935E07">
        <w:rPr>
          <w:rFonts w:ascii="Times New Roman" w:hAnsi="Times New Roman" w:cs="Times New Roman"/>
          <w:i/>
          <w:iCs/>
          <w:color w:val="0070C0"/>
          <w:sz w:val="24"/>
          <w:szCs w:val="24"/>
        </w:rPr>
        <w:t xml:space="preserve"> x 2) x 0,19 x 0,14 = 7,</w:t>
      </w:r>
      <w:r w:rsidR="004304C9">
        <w:rPr>
          <w:rFonts w:ascii="Times New Roman" w:hAnsi="Times New Roman" w:cs="Times New Roman"/>
          <w:i/>
          <w:iCs/>
          <w:color w:val="0070C0"/>
          <w:sz w:val="24"/>
          <w:szCs w:val="24"/>
        </w:rPr>
        <w:t>87</w:t>
      </w:r>
      <w:r w:rsidRPr="00935E07">
        <w:rPr>
          <w:rFonts w:ascii="Times New Roman" w:hAnsi="Times New Roman" w:cs="Times New Roman"/>
          <w:i/>
          <w:iCs/>
          <w:color w:val="0070C0"/>
          <w:sz w:val="24"/>
          <w:szCs w:val="24"/>
        </w:rPr>
        <w:t>m³</w:t>
      </w:r>
    </w:p>
    <w:p w14:paraId="7028ECDB" w14:textId="1494D588" w:rsidR="00E41F94" w:rsidRPr="008F49FA" w:rsidRDefault="00E41F94" w:rsidP="00E41F94">
      <w:pPr>
        <w:jc w:val="both"/>
        <w:rPr>
          <w:rFonts w:ascii="Times New Roman" w:hAnsi="Times New Roman" w:cs="Times New Roman"/>
          <w:sz w:val="24"/>
          <w:szCs w:val="24"/>
        </w:rPr>
      </w:pPr>
      <w:r w:rsidRPr="00935E07">
        <w:rPr>
          <w:rFonts w:ascii="Times New Roman" w:hAnsi="Times New Roman" w:cs="Times New Roman"/>
          <w:i/>
          <w:iCs/>
          <w:color w:val="0070C0"/>
          <w:sz w:val="24"/>
          <w:szCs w:val="24"/>
        </w:rPr>
        <w:t>- (Cálculo Armação das canaletas: 2 barras de aço CA 50 ferro 3/8”: 14</w:t>
      </w:r>
      <w:r w:rsidR="004304C9">
        <w:rPr>
          <w:rFonts w:ascii="Times New Roman" w:hAnsi="Times New Roman" w:cs="Times New Roman"/>
          <w:i/>
          <w:iCs/>
          <w:color w:val="0070C0"/>
          <w:sz w:val="24"/>
          <w:szCs w:val="24"/>
        </w:rPr>
        <w:t>7,92</w:t>
      </w:r>
      <w:r w:rsidRPr="00935E07">
        <w:rPr>
          <w:rFonts w:ascii="Times New Roman" w:hAnsi="Times New Roman" w:cs="Times New Roman"/>
          <w:i/>
          <w:iCs/>
          <w:color w:val="0070C0"/>
          <w:sz w:val="24"/>
          <w:szCs w:val="24"/>
        </w:rPr>
        <w:t xml:space="preserve"> x 2</w:t>
      </w:r>
      <w:r w:rsidR="004304C9">
        <w:rPr>
          <w:rFonts w:ascii="Times New Roman" w:hAnsi="Times New Roman" w:cs="Times New Roman"/>
          <w:i/>
          <w:iCs/>
          <w:color w:val="0070C0"/>
          <w:sz w:val="24"/>
          <w:szCs w:val="24"/>
        </w:rPr>
        <w:t xml:space="preserve"> x 2</w:t>
      </w:r>
      <w:r w:rsidRPr="00935E07">
        <w:rPr>
          <w:rFonts w:ascii="Times New Roman" w:hAnsi="Times New Roman" w:cs="Times New Roman"/>
          <w:i/>
          <w:iCs/>
          <w:color w:val="0070C0"/>
          <w:sz w:val="24"/>
          <w:szCs w:val="24"/>
        </w:rPr>
        <w:t xml:space="preserve"> x 0,62 kg/m = </w:t>
      </w:r>
      <w:r w:rsidR="005C40F6">
        <w:rPr>
          <w:rFonts w:ascii="Times New Roman" w:hAnsi="Times New Roman" w:cs="Times New Roman"/>
          <w:i/>
          <w:iCs/>
          <w:color w:val="0070C0"/>
          <w:sz w:val="24"/>
          <w:szCs w:val="24"/>
        </w:rPr>
        <w:t>366,84</w:t>
      </w:r>
      <w:r w:rsidRPr="00935E07">
        <w:rPr>
          <w:rFonts w:ascii="Times New Roman" w:hAnsi="Times New Roman" w:cs="Times New Roman"/>
          <w:i/>
          <w:iCs/>
          <w:color w:val="0070C0"/>
          <w:sz w:val="24"/>
          <w:szCs w:val="24"/>
        </w:rPr>
        <w:t xml:space="preserve"> </w:t>
      </w:r>
      <w:r>
        <w:rPr>
          <w:rFonts w:ascii="Times New Roman" w:hAnsi="Times New Roman" w:cs="Times New Roman"/>
          <w:i/>
          <w:iCs/>
          <w:color w:val="0070C0"/>
          <w:sz w:val="24"/>
          <w:szCs w:val="24"/>
        </w:rPr>
        <w:t>Kg</w:t>
      </w:r>
    </w:p>
    <w:p w14:paraId="6D1384CE" w14:textId="5011270D" w:rsidR="00E41F94" w:rsidRDefault="00E41F94" w:rsidP="00E41F94">
      <w:pPr>
        <w:jc w:val="both"/>
        <w:rPr>
          <w:rFonts w:ascii="Times New Roman" w:hAnsi="Times New Roman" w:cs="Times New Roman"/>
          <w:i/>
          <w:iCs/>
          <w:color w:val="0070C0"/>
          <w:sz w:val="24"/>
          <w:szCs w:val="24"/>
        </w:rPr>
      </w:pPr>
      <w:r w:rsidRPr="00077233">
        <w:rPr>
          <w:rFonts w:ascii="Times New Roman" w:hAnsi="Times New Roman" w:cs="Times New Roman"/>
          <w:i/>
          <w:iCs/>
          <w:color w:val="0070C0"/>
          <w:sz w:val="24"/>
          <w:szCs w:val="24"/>
        </w:rPr>
        <w:t xml:space="preserve">- (Cálculo Colunas em concreto armado: </w:t>
      </w:r>
      <w:r w:rsidR="00E14FC4">
        <w:rPr>
          <w:rFonts w:ascii="Times New Roman" w:hAnsi="Times New Roman" w:cs="Times New Roman"/>
          <w:i/>
          <w:iCs/>
          <w:color w:val="0070C0"/>
          <w:sz w:val="24"/>
          <w:szCs w:val="24"/>
        </w:rPr>
        <w:t>44</w:t>
      </w:r>
      <w:r w:rsidRPr="00077233">
        <w:rPr>
          <w:rFonts w:ascii="Times New Roman" w:hAnsi="Times New Roman" w:cs="Times New Roman"/>
          <w:i/>
          <w:iCs/>
          <w:color w:val="0070C0"/>
          <w:sz w:val="24"/>
          <w:szCs w:val="24"/>
        </w:rPr>
        <w:t xml:space="preserve"> (colunas) x </w:t>
      </w:r>
      <w:r w:rsidR="005F6370">
        <w:rPr>
          <w:rFonts w:ascii="Times New Roman" w:hAnsi="Times New Roman" w:cs="Times New Roman"/>
          <w:i/>
          <w:iCs/>
          <w:color w:val="0070C0"/>
          <w:sz w:val="24"/>
          <w:szCs w:val="24"/>
        </w:rPr>
        <w:t>3,00</w:t>
      </w:r>
      <w:r w:rsidRPr="00077233">
        <w:rPr>
          <w:rFonts w:ascii="Times New Roman" w:hAnsi="Times New Roman" w:cs="Times New Roman"/>
          <w:i/>
          <w:iCs/>
          <w:color w:val="0070C0"/>
          <w:sz w:val="24"/>
          <w:szCs w:val="24"/>
        </w:rPr>
        <w:t xml:space="preserve"> m (altura) x 0,</w:t>
      </w:r>
      <w:r w:rsidR="005F6370">
        <w:rPr>
          <w:rFonts w:ascii="Times New Roman" w:hAnsi="Times New Roman" w:cs="Times New Roman"/>
          <w:i/>
          <w:iCs/>
          <w:color w:val="0070C0"/>
          <w:sz w:val="24"/>
          <w:szCs w:val="24"/>
        </w:rPr>
        <w:t>14</w:t>
      </w:r>
      <w:r w:rsidRPr="00077233">
        <w:rPr>
          <w:rFonts w:ascii="Times New Roman" w:hAnsi="Times New Roman" w:cs="Times New Roman"/>
          <w:i/>
          <w:iCs/>
          <w:color w:val="0070C0"/>
          <w:sz w:val="24"/>
          <w:szCs w:val="24"/>
        </w:rPr>
        <w:t xml:space="preserve"> x 0,14 = </w:t>
      </w:r>
      <w:r w:rsidR="000648CE">
        <w:rPr>
          <w:rFonts w:ascii="Times New Roman" w:hAnsi="Times New Roman" w:cs="Times New Roman"/>
          <w:i/>
          <w:iCs/>
          <w:color w:val="0070C0"/>
          <w:sz w:val="24"/>
          <w:szCs w:val="24"/>
        </w:rPr>
        <w:t>2,5</w:t>
      </w:r>
      <w:r w:rsidR="0024607B">
        <w:rPr>
          <w:rFonts w:ascii="Times New Roman" w:hAnsi="Times New Roman" w:cs="Times New Roman"/>
          <w:i/>
          <w:iCs/>
          <w:color w:val="0070C0"/>
          <w:sz w:val="24"/>
          <w:szCs w:val="24"/>
        </w:rPr>
        <w:t>9</w:t>
      </w:r>
      <w:r w:rsidRPr="00077233">
        <w:rPr>
          <w:rFonts w:ascii="Times New Roman" w:hAnsi="Times New Roman" w:cs="Times New Roman"/>
          <w:i/>
          <w:iCs/>
          <w:color w:val="0070C0"/>
          <w:sz w:val="24"/>
          <w:szCs w:val="24"/>
        </w:rPr>
        <w:t xml:space="preserve"> m³</w:t>
      </w:r>
      <w:r>
        <w:rPr>
          <w:rFonts w:ascii="Times New Roman" w:hAnsi="Times New Roman" w:cs="Times New Roman"/>
          <w:i/>
          <w:iCs/>
          <w:color w:val="0070C0"/>
          <w:sz w:val="24"/>
          <w:szCs w:val="24"/>
        </w:rPr>
        <w:t xml:space="preserve">. </w:t>
      </w:r>
      <w:r w:rsidRPr="004C4263">
        <w:rPr>
          <w:rFonts w:ascii="Times New Roman" w:hAnsi="Times New Roman" w:cs="Times New Roman"/>
          <w:i/>
          <w:iCs/>
          <w:color w:val="0070C0"/>
          <w:sz w:val="24"/>
          <w:szCs w:val="24"/>
        </w:rPr>
        <w:t xml:space="preserve">Armadura em barra de aço CA 50 ferro 3/8” </w:t>
      </w:r>
      <w:r w:rsidR="0024607B">
        <w:rPr>
          <w:rFonts w:ascii="Times New Roman" w:hAnsi="Times New Roman" w:cs="Times New Roman"/>
          <w:i/>
          <w:iCs/>
          <w:color w:val="0070C0"/>
          <w:sz w:val="24"/>
          <w:szCs w:val="24"/>
        </w:rPr>
        <w:t>3,00</w:t>
      </w:r>
      <w:r w:rsidRPr="004C4263">
        <w:rPr>
          <w:rFonts w:ascii="Times New Roman" w:hAnsi="Times New Roman" w:cs="Times New Roman"/>
          <w:i/>
          <w:iCs/>
          <w:color w:val="0070C0"/>
          <w:sz w:val="24"/>
          <w:szCs w:val="24"/>
        </w:rPr>
        <w:t xml:space="preserve"> x </w:t>
      </w:r>
      <w:r w:rsidR="0024607B">
        <w:rPr>
          <w:rFonts w:ascii="Times New Roman" w:hAnsi="Times New Roman" w:cs="Times New Roman"/>
          <w:i/>
          <w:iCs/>
          <w:color w:val="0070C0"/>
          <w:sz w:val="24"/>
          <w:szCs w:val="24"/>
        </w:rPr>
        <w:t>44</w:t>
      </w:r>
      <w:r w:rsidRPr="004C4263">
        <w:rPr>
          <w:rFonts w:ascii="Times New Roman" w:hAnsi="Times New Roman" w:cs="Times New Roman"/>
          <w:i/>
          <w:iCs/>
          <w:color w:val="0070C0"/>
          <w:sz w:val="24"/>
          <w:szCs w:val="24"/>
        </w:rPr>
        <w:t xml:space="preserve"> x 0,62</w:t>
      </w:r>
      <w:r w:rsidR="006D0D5F">
        <w:rPr>
          <w:rFonts w:ascii="Times New Roman" w:hAnsi="Times New Roman" w:cs="Times New Roman"/>
          <w:i/>
          <w:iCs/>
          <w:color w:val="0070C0"/>
          <w:sz w:val="24"/>
          <w:szCs w:val="24"/>
        </w:rPr>
        <w:t xml:space="preserve"> x 4</w:t>
      </w:r>
      <w:r w:rsidRPr="004C4263">
        <w:rPr>
          <w:rFonts w:ascii="Times New Roman" w:hAnsi="Times New Roman" w:cs="Times New Roman"/>
          <w:i/>
          <w:iCs/>
          <w:color w:val="0070C0"/>
          <w:sz w:val="24"/>
          <w:szCs w:val="24"/>
        </w:rPr>
        <w:t xml:space="preserve"> = </w:t>
      </w:r>
      <w:r w:rsidR="006D0D5F">
        <w:rPr>
          <w:rFonts w:ascii="Times New Roman" w:hAnsi="Times New Roman" w:cs="Times New Roman"/>
          <w:i/>
          <w:iCs/>
          <w:color w:val="0070C0"/>
          <w:sz w:val="24"/>
          <w:szCs w:val="24"/>
        </w:rPr>
        <w:t>327,36</w:t>
      </w:r>
      <w:r w:rsidRPr="004C4263">
        <w:rPr>
          <w:rFonts w:ascii="Times New Roman" w:hAnsi="Times New Roman" w:cs="Times New Roman"/>
          <w:i/>
          <w:iCs/>
          <w:color w:val="0070C0"/>
          <w:sz w:val="24"/>
          <w:szCs w:val="24"/>
        </w:rPr>
        <w:t xml:space="preserve"> Kg. Estribos em aço CA 50 0,70 m x 5 x </w:t>
      </w:r>
      <w:r w:rsidR="006D0D5F">
        <w:rPr>
          <w:rFonts w:ascii="Times New Roman" w:hAnsi="Times New Roman" w:cs="Times New Roman"/>
          <w:i/>
          <w:iCs/>
          <w:color w:val="0070C0"/>
          <w:sz w:val="24"/>
          <w:szCs w:val="24"/>
        </w:rPr>
        <w:t>3,00</w:t>
      </w:r>
      <w:r w:rsidRPr="004C4263">
        <w:rPr>
          <w:rFonts w:ascii="Times New Roman" w:hAnsi="Times New Roman" w:cs="Times New Roman"/>
          <w:i/>
          <w:iCs/>
          <w:color w:val="0070C0"/>
          <w:sz w:val="24"/>
          <w:szCs w:val="24"/>
        </w:rPr>
        <w:t xml:space="preserve"> m x </w:t>
      </w:r>
      <w:r w:rsidR="006D0D5F">
        <w:rPr>
          <w:rFonts w:ascii="Times New Roman" w:hAnsi="Times New Roman" w:cs="Times New Roman"/>
          <w:i/>
          <w:iCs/>
          <w:color w:val="0070C0"/>
          <w:sz w:val="24"/>
          <w:szCs w:val="24"/>
        </w:rPr>
        <w:t>44</w:t>
      </w:r>
      <w:r w:rsidRPr="004C4263">
        <w:rPr>
          <w:rFonts w:ascii="Times New Roman" w:hAnsi="Times New Roman" w:cs="Times New Roman"/>
          <w:i/>
          <w:iCs/>
          <w:color w:val="0070C0"/>
          <w:sz w:val="24"/>
          <w:szCs w:val="24"/>
        </w:rPr>
        <w:t xml:space="preserve"> x 0,15 kg/m = </w:t>
      </w:r>
      <w:r w:rsidR="00653A3A">
        <w:rPr>
          <w:rFonts w:ascii="Times New Roman" w:hAnsi="Times New Roman" w:cs="Times New Roman"/>
          <w:i/>
          <w:iCs/>
          <w:color w:val="0070C0"/>
          <w:sz w:val="24"/>
          <w:szCs w:val="24"/>
        </w:rPr>
        <w:t>73,92</w:t>
      </w:r>
      <w:r w:rsidRPr="004C4263">
        <w:rPr>
          <w:rFonts w:ascii="Times New Roman" w:hAnsi="Times New Roman" w:cs="Times New Roman"/>
          <w:i/>
          <w:iCs/>
          <w:color w:val="0070C0"/>
          <w:sz w:val="24"/>
          <w:szCs w:val="24"/>
        </w:rPr>
        <w:t xml:space="preserve"> kg</w:t>
      </w:r>
      <w:r>
        <w:rPr>
          <w:rFonts w:ascii="Times New Roman" w:hAnsi="Times New Roman" w:cs="Times New Roman"/>
          <w:i/>
          <w:iCs/>
          <w:color w:val="0070C0"/>
          <w:sz w:val="24"/>
          <w:szCs w:val="24"/>
        </w:rPr>
        <w:t>.</w:t>
      </w:r>
    </w:p>
    <w:p w14:paraId="4549CE6B" w14:textId="77777777" w:rsidR="00DE6245" w:rsidRDefault="00DE6245" w:rsidP="00E41F94">
      <w:pPr>
        <w:jc w:val="both"/>
        <w:rPr>
          <w:rFonts w:ascii="Times New Roman" w:hAnsi="Times New Roman" w:cs="Times New Roman"/>
          <w:i/>
          <w:iCs/>
          <w:color w:val="0070C0"/>
          <w:sz w:val="24"/>
          <w:szCs w:val="24"/>
        </w:rPr>
      </w:pPr>
    </w:p>
    <w:p w14:paraId="5468EDB8" w14:textId="77777777" w:rsidR="00DE6245" w:rsidRDefault="00DE6245" w:rsidP="00E41F94">
      <w:pPr>
        <w:jc w:val="both"/>
        <w:rPr>
          <w:rFonts w:ascii="Times New Roman" w:hAnsi="Times New Roman" w:cs="Times New Roman"/>
          <w:i/>
          <w:iCs/>
          <w:color w:val="0070C0"/>
          <w:sz w:val="24"/>
          <w:szCs w:val="24"/>
        </w:rPr>
      </w:pPr>
    </w:p>
    <w:p w14:paraId="7EC0C0C7" w14:textId="46759CAD" w:rsidR="00890C98" w:rsidRDefault="00DE6245" w:rsidP="00890C98">
      <w:pPr>
        <w:jc w:val="both"/>
        <w:rPr>
          <w:rFonts w:ascii="Times New Roman" w:hAnsi="Times New Roman" w:cs="Times New Roman"/>
          <w:sz w:val="24"/>
          <w:szCs w:val="24"/>
        </w:rPr>
      </w:pPr>
      <w:r>
        <w:rPr>
          <w:rFonts w:ascii="Times New Roman" w:hAnsi="Times New Roman" w:cs="Times New Roman"/>
          <w:sz w:val="24"/>
          <w:szCs w:val="24"/>
        </w:rPr>
        <w:t>4. 2. LAJE:</w:t>
      </w:r>
    </w:p>
    <w:p w14:paraId="4ABC1AB1" w14:textId="0A1036B4" w:rsidR="004E2EA5" w:rsidRDefault="004E2EA5" w:rsidP="004E2EA5">
      <w:pPr>
        <w:jc w:val="both"/>
        <w:rPr>
          <w:rFonts w:ascii="Times New Roman" w:hAnsi="Times New Roman" w:cs="Times New Roman"/>
          <w:sz w:val="24"/>
          <w:szCs w:val="24"/>
        </w:rPr>
      </w:pPr>
      <w:r>
        <w:rPr>
          <w:rFonts w:ascii="Times New Roman" w:hAnsi="Times New Roman" w:cs="Times New Roman"/>
          <w:sz w:val="24"/>
          <w:szCs w:val="24"/>
        </w:rPr>
        <w:tab/>
      </w:r>
      <w:r w:rsidRPr="004E2EA5">
        <w:rPr>
          <w:rFonts w:ascii="Times New Roman" w:hAnsi="Times New Roman" w:cs="Times New Roman"/>
          <w:sz w:val="24"/>
          <w:szCs w:val="24"/>
        </w:rPr>
        <w:t xml:space="preserve">As lajes serão pré-moldadas com malha e cobertura em concreto </w:t>
      </w:r>
      <w:r w:rsidR="00472F02">
        <w:rPr>
          <w:rFonts w:ascii="Times New Roman" w:hAnsi="Times New Roman" w:cs="Times New Roman"/>
          <w:sz w:val="24"/>
          <w:szCs w:val="24"/>
        </w:rPr>
        <w:t xml:space="preserve">com espessura </w:t>
      </w:r>
      <w:r w:rsidRPr="004E2EA5">
        <w:rPr>
          <w:rFonts w:ascii="Times New Roman" w:hAnsi="Times New Roman" w:cs="Times New Roman"/>
          <w:sz w:val="24"/>
          <w:szCs w:val="24"/>
        </w:rPr>
        <w:t>conforme</w:t>
      </w:r>
      <w:r w:rsidR="00DA7465">
        <w:rPr>
          <w:rFonts w:ascii="Times New Roman" w:hAnsi="Times New Roman" w:cs="Times New Roman"/>
          <w:sz w:val="24"/>
          <w:szCs w:val="24"/>
        </w:rPr>
        <w:t xml:space="preserve"> </w:t>
      </w:r>
      <w:r w:rsidRPr="004E2EA5">
        <w:rPr>
          <w:rFonts w:ascii="Times New Roman" w:hAnsi="Times New Roman" w:cs="Times New Roman"/>
          <w:sz w:val="24"/>
          <w:szCs w:val="24"/>
        </w:rPr>
        <w:t>especificações do projeto</w:t>
      </w:r>
      <w:r w:rsidR="00472F02">
        <w:rPr>
          <w:rFonts w:ascii="Times New Roman" w:hAnsi="Times New Roman" w:cs="Times New Roman"/>
          <w:sz w:val="24"/>
          <w:szCs w:val="24"/>
        </w:rPr>
        <w:t xml:space="preserve">. </w:t>
      </w:r>
    </w:p>
    <w:p w14:paraId="2BDE023C" w14:textId="77777777" w:rsidR="009F2EDB" w:rsidRDefault="009F2EDB" w:rsidP="00890C98">
      <w:pPr>
        <w:jc w:val="both"/>
        <w:rPr>
          <w:rFonts w:ascii="Times New Roman" w:hAnsi="Times New Roman" w:cs="Times New Roman"/>
          <w:sz w:val="24"/>
          <w:szCs w:val="24"/>
        </w:rPr>
      </w:pPr>
    </w:p>
    <w:p w14:paraId="04012C4D" w14:textId="007AB6BA" w:rsidR="00890C98" w:rsidRPr="00890C98" w:rsidRDefault="00890C98" w:rsidP="00890C98">
      <w:pPr>
        <w:jc w:val="both"/>
        <w:rPr>
          <w:rFonts w:ascii="Times New Roman" w:hAnsi="Times New Roman" w:cs="Times New Roman"/>
          <w:sz w:val="24"/>
          <w:szCs w:val="24"/>
        </w:rPr>
      </w:pPr>
      <w:r w:rsidRPr="00890C98">
        <w:rPr>
          <w:rFonts w:ascii="Times New Roman" w:hAnsi="Times New Roman" w:cs="Times New Roman"/>
          <w:sz w:val="24"/>
          <w:szCs w:val="24"/>
        </w:rPr>
        <w:t>5. EXECUÇÃO DAS ALVENARIA:</w:t>
      </w:r>
    </w:p>
    <w:p w14:paraId="3C0D2957" w14:textId="77777777" w:rsidR="00890C98" w:rsidRPr="00890C98" w:rsidRDefault="00890C98" w:rsidP="00890C98">
      <w:pPr>
        <w:jc w:val="both"/>
        <w:rPr>
          <w:rFonts w:ascii="Times New Roman" w:hAnsi="Times New Roman" w:cs="Times New Roman"/>
          <w:sz w:val="24"/>
          <w:szCs w:val="24"/>
        </w:rPr>
      </w:pPr>
      <w:r w:rsidRPr="00890C98">
        <w:rPr>
          <w:rFonts w:ascii="Times New Roman" w:hAnsi="Times New Roman" w:cs="Times New Roman"/>
          <w:sz w:val="24"/>
          <w:szCs w:val="24"/>
        </w:rPr>
        <w:t>5.1.</w:t>
      </w:r>
      <w:r w:rsidRPr="00890C98">
        <w:rPr>
          <w:rFonts w:ascii="Times New Roman" w:hAnsi="Times New Roman" w:cs="Times New Roman"/>
          <w:sz w:val="24"/>
          <w:szCs w:val="24"/>
        </w:rPr>
        <w:tab/>
        <w:t>Tijolo de barro – deverão atender a EB – 20, aceitando-se peças com 06 (seis) furos, com dimensão padrão a existente, de primeira qualidade bem</w:t>
      </w:r>
    </w:p>
    <w:p w14:paraId="5FF7BE41" w14:textId="77777777" w:rsidR="00890C98" w:rsidRPr="00890C98" w:rsidRDefault="00890C98" w:rsidP="00890C98">
      <w:pPr>
        <w:jc w:val="both"/>
        <w:rPr>
          <w:rFonts w:ascii="Times New Roman" w:hAnsi="Times New Roman" w:cs="Times New Roman"/>
          <w:sz w:val="24"/>
          <w:szCs w:val="24"/>
        </w:rPr>
      </w:pPr>
      <w:r w:rsidRPr="00890C98">
        <w:rPr>
          <w:rFonts w:ascii="Times New Roman" w:hAnsi="Times New Roman" w:cs="Times New Roman"/>
          <w:sz w:val="24"/>
          <w:szCs w:val="24"/>
        </w:rPr>
        <w:t>cozidos, leves, duros, sonoros, com faces planas e quebra máxima de 3% (três por cento).</w:t>
      </w:r>
    </w:p>
    <w:p w14:paraId="3E4AA0AD" w14:textId="77777777" w:rsidR="00890C98" w:rsidRPr="00890C98" w:rsidRDefault="00890C98" w:rsidP="00890C98">
      <w:pPr>
        <w:jc w:val="both"/>
        <w:rPr>
          <w:rFonts w:ascii="Times New Roman" w:hAnsi="Times New Roman" w:cs="Times New Roman"/>
          <w:sz w:val="24"/>
          <w:szCs w:val="24"/>
        </w:rPr>
      </w:pPr>
      <w:r w:rsidRPr="00890C98">
        <w:rPr>
          <w:rFonts w:ascii="Times New Roman" w:hAnsi="Times New Roman" w:cs="Times New Roman"/>
          <w:sz w:val="24"/>
          <w:szCs w:val="24"/>
        </w:rPr>
        <w:t>5.2. Argamassa – para assentamento dos tijolos deverá ser utilizado</w:t>
      </w:r>
    </w:p>
    <w:p w14:paraId="5002D740" w14:textId="77777777" w:rsidR="00890C98" w:rsidRPr="00890C98" w:rsidRDefault="00890C98" w:rsidP="00890C98">
      <w:pPr>
        <w:jc w:val="both"/>
        <w:rPr>
          <w:rFonts w:ascii="Times New Roman" w:hAnsi="Times New Roman" w:cs="Times New Roman"/>
          <w:sz w:val="24"/>
          <w:szCs w:val="24"/>
        </w:rPr>
      </w:pPr>
      <w:r w:rsidRPr="00890C98">
        <w:rPr>
          <w:rFonts w:ascii="Times New Roman" w:hAnsi="Times New Roman" w:cs="Times New Roman"/>
          <w:sz w:val="24"/>
          <w:szCs w:val="24"/>
        </w:rPr>
        <w:t>argamassa mista de cimento, cal e areia no traço 1:2:8, revolvidos até obter-se mistura homogênea.</w:t>
      </w:r>
    </w:p>
    <w:p w14:paraId="18089A41" w14:textId="77777777" w:rsidR="00890C98" w:rsidRPr="00890C98" w:rsidRDefault="00890C98" w:rsidP="00890C98">
      <w:pPr>
        <w:jc w:val="both"/>
        <w:rPr>
          <w:rFonts w:ascii="Times New Roman" w:hAnsi="Times New Roman" w:cs="Times New Roman"/>
          <w:sz w:val="24"/>
          <w:szCs w:val="24"/>
        </w:rPr>
      </w:pPr>
      <w:r w:rsidRPr="00890C98">
        <w:rPr>
          <w:rFonts w:ascii="Times New Roman" w:hAnsi="Times New Roman" w:cs="Times New Roman"/>
          <w:sz w:val="24"/>
          <w:szCs w:val="24"/>
        </w:rPr>
        <w:t>Nas duas primeiras fiadas de alvenaria de elevação deverá ser utilizada argamassa de cimento na areia no traço 1:3 com adição de cal na proporção de 1:15 a água de amassamento. Na primeira fiada deverá ser utilizada pintura de impermeabilização.</w:t>
      </w:r>
    </w:p>
    <w:p w14:paraId="1D126796" w14:textId="77777777" w:rsidR="00890C98" w:rsidRPr="00890C98" w:rsidRDefault="00890C98" w:rsidP="00890C98">
      <w:pPr>
        <w:jc w:val="both"/>
        <w:rPr>
          <w:rFonts w:ascii="Times New Roman" w:hAnsi="Times New Roman" w:cs="Times New Roman"/>
          <w:sz w:val="24"/>
          <w:szCs w:val="24"/>
        </w:rPr>
      </w:pPr>
      <w:r w:rsidRPr="00890C98">
        <w:rPr>
          <w:rFonts w:ascii="Times New Roman" w:hAnsi="Times New Roman" w:cs="Times New Roman"/>
          <w:sz w:val="24"/>
          <w:szCs w:val="24"/>
        </w:rPr>
        <w:t>5.3.</w:t>
      </w:r>
      <w:r w:rsidRPr="00890C98">
        <w:rPr>
          <w:rFonts w:ascii="Times New Roman" w:hAnsi="Times New Roman" w:cs="Times New Roman"/>
          <w:sz w:val="24"/>
          <w:szCs w:val="24"/>
        </w:rPr>
        <w:tab/>
        <w:t>Vergas – sobre vão de portas e janelas serão executadas vergas com</w:t>
      </w:r>
    </w:p>
    <w:p w14:paraId="661CB344" w14:textId="77777777" w:rsidR="00890C98" w:rsidRPr="00890C98" w:rsidRDefault="00890C98" w:rsidP="00890C98">
      <w:pPr>
        <w:jc w:val="both"/>
        <w:rPr>
          <w:rFonts w:ascii="Times New Roman" w:hAnsi="Times New Roman" w:cs="Times New Roman"/>
          <w:sz w:val="24"/>
          <w:szCs w:val="24"/>
        </w:rPr>
      </w:pPr>
      <w:r w:rsidRPr="00890C98">
        <w:rPr>
          <w:rFonts w:ascii="Times New Roman" w:hAnsi="Times New Roman" w:cs="Times New Roman"/>
          <w:sz w:val="24"/>
          <w:szCs w:val="24"/>
        </w:rPr>
        <w:t>argamassa de cimento (forte), na espessura da parede e altura mínima de</w:t>
      </w:r>
    </w:p>
    <w:p w14:paraId="7616265F" w14:textId="77777777" w:rsidR="00890C98" w:rsidRPr="00890C98" w:rsidRDefault="00890C98" w:rsidP="00890C98">
      <w:pPr>
        <w:jc w:val="both"/>
        <w:rPr>
          <w:rFonts w:ascii="Times New Roman" w:hAnsi="Times New Roman" w:cs="Times New Roman"/>
          <w:sz w:val="24"/>
          <w:szCs w:val="24"/>
        </w:rPr>
      </w:pPr>
      <w:r w:rsidRPr="00890C98">
        <w:rPr>
          <w:rFonts w:ascii="Times New Roman" w:hAnsi="Times New Roman" w:cs="Times New Roman"/>
          <w:sz w:val="24"/>
          <w:szCs w:val="24"/>
        </w:rPr>
        <w:t xml:space="preserve">0,25cm, contendo (quatro) barras de aço   8,0 mm CA-60B, prolongando- se 0,50m para cada lado do vão a cobrir.  </w:t>
      </w:r>
    </w:p>
    <w:p w14:paraId="4ACAEF37" w14:textId="77777777" w:rsidR="00890C98" w:rsidRPr="00890C98" w:rsidRDefault="00890C98" w:rsidP="00890C98">
      <w:pPr>
        <w:jc w:val="both"/>
        <w:rPr>
          <w:rFonts w:ascii="Times New Roman" w:hAnsi="Times New Roman" w:cs="Times New Roman"/>
          <w:sz w:val="24"/>
          <w:szCs w:val="24"/>
        </w:rPr>
      </w:pPr>
      <w:r w:rsidRPr="00890C98">
        <w:rPr>
          <w:rFonts w:ascii="Times New Roman" w:hAnsi="Times New Roman" w:cs="Times New Roman"/>
          <w:sz w:val="24"/>
          <w:szCs w:val="24"/>
        </w:rPr>
        <w:t>5.4. Cinta de Amarração – deverá ser executada sobre a alvenaria de todas as</w:t>
      </w:r>
    </w:p>
    <w:p w14:paraId="6647EF9D" w14:textId="77777777" w:rsidR="00890C98" w:rsidRPr="00890C98" w:rsidRDefault="00890C98" w:rsidP="00890C98">
      <w:pPr>
        <w:jc w:val="both"/>
        <w:rPr>
          <w:rFonts w:ascii="Times New Roman" w:hAnsi="Times New Roman" w:cs="Times New Roman"/>
          <w:sz w:val="24"/>
          <w:szCs w:val="24"/>
        </w:rPr>
      </w:pPr>
      <w:r w:rsidRPr="00890C98">
        <w:rPr>
          <w:rFonts w:ascii="Times New Roman" w:hAnsi="Times New Roman" w:cs="Times New Roman"/>
          <w:sz w:val="24"/>
          <w:szCs w:val="24"/>
        </w:rPr>
        <w:t xml:space="preserve">paredes, cinta de concreto armado nas dimensões de (0,25 x 0,20m), </w:t>
      </w:r>
      <w:proofErr w:type="spellStart"/>
      <w:r w:rsidRPr="00890C98">
        <w:rPr>
          <w:rFonts w:ascii="Times New Roman" w:hAnsi="Times New Roman" w:cs="Times New Roman"/>
          <w:sz w:val="24"/>
          <w:szCs w:val="24"/>
        </w:rPr>
        <w:t>fck</w:t>
      </w:r>
      <w:proofErr w:type="spellEnd"/>
      <w:r w:rsidRPr="00890C98">
        <w:rPr>
          <w:rFonts w:ascii="Times New Roman" w:hAnsi="Times New Roman" w:cs="Times New Roman"/>
          <w:sz w:val="24"/>
          <w:szCs w:val="24"/>
        </w:rPr>
        <w:t xml:space="preserve"> = 20 Mpa, contendo 4 (quatro) barras de aço   8mm CA – 60B, corridos com espaçadores de 4,20mm a cada 0,15m. A execução deverá obedecer aos detalhes do Projeto.</w:t>
      </w:r>
    </w:p>
    <w:p w14:paraId="70C043AE" w14:textId="77777777" w:rsidR="00890C98" w:rsidRPr="00890C98" w:rsidRDefault="00890C98" w:rsidP="00890C98">
      <w:pPr>
        <w:jc w:val="both"/>
        <w:rPr>
          <w:rFonts w:ascii="Times New Roman" w:hAnsi="Times New Roman" w:cs="Times New Roman"/>
          <w:sz w:val="24"/>
          <w:szCs w:val="24"/>
        </w:rPr>
      </w:pPr>
      <w:r w:rsidRPr="00890C98">
        <w:rPr>
          <w:rFonts w:ascii="Times New Roman" w:hAnsi="Times New Roman" w:cs="Times New Roman"/>
          <w:sz w:val="24"/>
          <w:szCs w:val="24"/>
        </w:rPr>
        <w:t>5.5 ALVENARIAS DE ELEVAÇÃO:</w:t>
      </w:r>
    </w:p>
    <w:p w14:paraId="1AF16EC3" w14:textId="77777777" w:rsidR="00890C98" w:rsidRPr="00890C98" w:rsidRDefault="00890C98" w:rsidP="00890C98">
      <w:pPr>
        <w:jc w:val="both"/>
        <w:rPr>
          <w:rFonts w:ascii="Times New Roman" w:hAnsi="Times New Roman" w:cs="Times New Roman"/>
          <w:sz w:val="24"/>
          <w:szCs w:val="24"/>
        </w:rPr>
      </w:pPr>
      <w:r w:rsidRPr="00890C98">
        <w:rPr>
          <w:rFonts w:ascii="Times New Roman" w:hAnsi="Times New Roman" w:cs="Times New Roman"/>
          <w:sz w:val="24"/>
          <w:szCs w:val="24"/>
        </w:rPr>
        <w:t>Serão executadas em paredes de 1 tijolo, assentes de forma a apresentar parâmetros perfeitamente nivelados, alinhados e aprumados, devendo a obra ser levantada uniformemente, evitando-se amarrações de canto para ligações posteriores.</w:t>
      </w:r>
    </w:p>
    <w:p w14:paraId="3B32EEC1" w14:textId="77777777" w:rsidR="00890C98" w:rsidRPr="00890C98" w:rsidRDefault="00890C98" w:rsidP="00890C98">
      <w:pPr>
        <w:jc w:val="both"/>
        <w:rPr>
          <w:rFonts w:ascii="Times New Roman" w:hAnsi="Times New Roman" w:cs="Times New Roman"/>
          <w:sz w:val="24"/>
          <w:szCs w:val="24"/>
        </w:rPr>
      </w:pPr>
      <w:r w:rsidRPr="00890C98">
        <w:rPr>
          <w:rFonts w:ascii="Times New Roman" w:hAnsi="Times New Roman" w:cs="Times New Roman"/>
          <w:sz w:val="24"/>
          <w:szCs w:val="24"/>
        </w:rPr>
        <w:t>A espessura das juntas deverá ser no máximo 0,015m, rebaixadas a ponta de colher, ficando regularmente colocadas em linhas horizontais contínuas e verticais descontínuas.</w:t>
      </w:r>
    </w:p>
    <w:p w14:paraId="2BFE39A2" w14:textId="77777777" w:rsidR="00890C98" w:rsidRPr="00890C98" w:rsidRDefault="00890C98" w:rsidP="00890C98">
      <w:pPr>
        <w:jc w:val="both"/>
        <w:rPr>
          <w:rFonts w:ascii="Times New Roman" w:hAnsi="Times New Roman" w:cs="Times New Roman"/>
          <w:sz w:val="24"/>
          <w:szCs w:val="24"/>
        </w:rPr>
      </w:pPr>
      <w:r w:rsidRPr="00890C98">
        <w:rPr>
          <w:rFonts w:ascii="Times New Roman" w:hAnsi="Times New Roman" w:cs="Times New Roman"/>
          <w:sz w:val="24"/>
          <w:szCs w:val="24"/>
        </w:rPr>
        <w:t>A fixação dos caixilhos ou esquadrias deverá ser feita por tacos de madeira ou chumbadores metálicos soldados nos caixilhos ou esquadrias.</w:t>
      </w:r>
    </w:p>
    <w:p w14:paraId="52F5B552" w14:textId="77777777" w:rsidR="00890C98" w:rsidRPr="00890C98" w:rsidRDefault="00890C98" w:rsidP="00890C98">
      <w:pPr>
        <w:jc w:val="both"/>
        <w:rPr>
          <w:rFonts w:ascii="Times New Roman" w:hAnsi="Times New Roman" w:cs="Times New Roman"/>
          <w:sz w:val="24"/>
          <w:szCs w:val="24"/>
        </w:rPr>
      </w:pPr>
      <w:r w:rsidRPr="00890C98">
        <w:rPr>
          <w:rFonts w:ascii="Times New Roman" w:hAnsi="Times New Roman" w:cs="Times New Roman"/>
          <w:sz w:val="24"/>
          <w:szCs w:val="24"/>
        </w:rPr>
        <w:t xml:space="preserve">Quando utilizados tacos de madeira, estes deverão ter espessura de 0,025m </w:t>
      </w:r>
      <w:proofErr w:type="spellStart"/>
      <w:r w:rsidRPr="00890C98">
        <w:rPr>
          <w:rFonts w:ascii="Times New Roman" w:hAnsi="Times New Roman" w:cs="Times New Roman"/>
          <w:sz w:val="24"/>
          <w:szCs w:val="24"/>
        </w:rPr>
        <w:t>ranhurados</w:t>
      </w:r>
      <w:proofErr w:type="spellEnd"/>
      <w:r w:rsidRPr="00890C98">
        <w:rPr>
          <w:rFonts w:ascii="Times New Roman" w:hAnsi="Times New Roman" w:cs="Times New Roman"/>
          <w:sz w:val="24"/>
          <w:szCs w:val="24"/>
        </w:rPr>
        <w:t xml:space="preserve"> e previamente imunizados, colocados a cada 0,70m, embutidos na alvenaria com argamassa de cimento e areia traço 1:3. Quando utilizado caixilho ou esquadria metálica com chumbadores soldados, estes deverão ser embutidos na alvenaria com argamassa de cimento e areia, traço 1:3 após nivelar e aprumar o caixilho ou esquadria. Deverão ser preenchidos todos os interstícios entre a alvenaria e as telhas.</w:t>
      </w:r>
    </w:p>
    <w:p w14:paraId="3739F0D8" w14:textId="77777777" w:rsidR="00890C98" w:rsidRPr="00890C98" w:rsidRDefault="00890C98" w:rsidP="00890C98">
      <w:pPr>
        <w:jc w:val="both"/>
        <w:rPr>
          <w:rFonts w:ascii="Times New Roman" w:hAnsi="Times New Roman" w:cs="Times New Roman"/>
          <w:sz w:val="24"/>
          <w:szCs w:val="24"/>
        </w:rPr>
      </w:pPr>
      <w:r w:rsidRPr="00890C98">
        <w:rPr>
          <w:rFonts w:ascii="Times New Roman" w:hAnsi="Times New Roman" w:cs="Times New Roman"/>
          <w:sz w:val="24"/>
          <w:szCs w:val="24"/>
        </w:rPr>
        <w:t>A planeza da parede deve ser verificada periodicamente durante o levantamento da alvenaria e comprovada após a conclusão da mesma, posicionando uma régua metálica ou de madeira em diversos pontos da parede, não devendo apresentar distorção maior que 5 mm.</w:t>
      </w:r>
    </w:p>
    <w:p w14:paraId="44D95114" w14:textId="77777777" w:rsidR="00890C98" w:rsidRPr="00890C98" w:rsidRDefault="00890C98" w:rsidP="00890C98">
      <w:pPr>
        <w:jc w:val="both"/>
        <w:rPr>
          <w:rFonts w:ascii="Times New Roman" w:hAnsi="Times New Roman" w:cs="Times New Roman"/>
          <w:sz w:val="24"/>
          <w:szCs w:val="24"/>
        </w:rPr>
      </w:pPr>
      <w:r w:rsidRPr="00890C98">
        <w:rPr>
          <w:rFonts w:ascii="Times New Roman" w:hAnsi="Times New Roman" w:cs="Times New Roman"/>
          <w:sz w:val="24"/>
          <w:szCs w:val="24"/>
        </w:rPr>
        <w:t>▪ O prumo e o nível devem ser verificados periodicamente durante o levantamento da alvenaria e comprovados após o término da alvenaria. O nível pode ser verificado com mangueira plástica transparente com diâmetro maior ou igual a 13 mm.</w:t>
      </w:r>
    </w:p>
    <w:p w14:paraId="60085876" w14:textId="77777777" w:rsidR="00890C98" w:rsidRPr="00890C98" w:rsidRDefault="00890C98" w:rsidP="00890C98">
      <w:pPr>
        <w:jc w:val="both"/>
        <w:rPr>
          <w:rFonts w:ascii="Times New Roman" w:hAnsi="Times New Roman" w:cs="Times New Roman"/>
          <w:sz w:val="24"/>
          <w:szCs w:val="24"/>
        </w:rPr>
      </w:pPr>
      <w:r w:rsidRPr="00890C98">
        <w:rPr>
          <w:rFonts w:ascii="Times New Roman" w:hAnsi="Times New Roman" w:cs="Times New Roman"/>
          <w:sz w:val="24"/>
          <w:szCs w:val="24"/>
        </w:rPr>
        <w:t>▪ A alvenaria deve ser interrompida abaixo das vigas ou lajes, o espaço resultante deve ser preenchido após sete dias, de modo a garantir o perfeito travamento entre a alvenaria e a estrutura.</w:t>
      </w:r>
    </w:p>
    <w:p w14:paraId="3B368BCC" w14:textId="77777777" w:rsidR="00890C98" w:rsidRPr="00890C98" w:rsidRDefault="00890C98" w:rsidP="00890C98">
      <w:pPr>
        <w:jc w:val="both"/>
        <w:rPr>
          <w:rFonts w:ascii="Times New Roman" w:hAnsi="Times New Roman" w:cs="Times New Roman"/>
          <w:sz w:val="24"/>
          <w:szCs w:val="24"/>
        </w:rPr>
      </w:pPr>
      <w:r w:rsidRPr="00890C98">
        <w:rPr>
          <w:rFonts w:ascii="Times New Roman" w:hAnsi="Times New Roman" w:cs="Times New Roman"/>
          <w:sz w:val="24"/>
          <w:szCs w:val="24"/>
        </w:rPr>
        <w:t xml:space="preserve">▪ Sobre o vão de portas e caixilhos devem ser colocadas vergas e sob o vão de caixilhos devem ser colocadas </w:t>
      </w:r>
      <w:proofErr w:type="spellStart"/>
      <w:r w:rsidRPr="00890C98">
        <w:rPr>
          <w:rFonts w:ascii="Times New Roman" w:hAnsi="Times New Roman" w:cs="Times New Roman"/>
          <w:sz w:val="24"/>
          <w:szCs w:val="24"/>
        </w:rPr>
        <w:t>contravergas</w:t>
      </w:r>
      <w:proofErr w:type="spellEnd"/>
      <w:r w:rsidRPr="00890C98">
        <w:rPr>
          <w:rFonts w:ascii="Times New Roman" w:hAnsi="Times New Roman" w:cs="Times New Roman"/>
          <w:sz w:val="24"/>
          <w:szCs w:val="24"/>
        </w:rPr>
        <w:t>.</w:t>
      </w:r>
    </w:p>
    <w:p w14:paraId="369DDE49" w14:textId="77777777" w:rsidR="00890C98" w:rsidRPr="00890C98" w:rsidRDefault="00890C98" w:rsidP="00890C98">
      <w:pPr>
        <w:jc w:val="both"/>
        <w:rPr>
          <w:rFonts w:ascii="Times New Roman" w:hAnsi="Times New Roman" w:cs="Times New Roman"/>
          <w:sz w:val="24"/>
          <w:szCs w:val="24"/>
        </w:rPr>
      </w:pPr>
      <w:r w:rsidRPr="00890C98">
        <w:rPr>
          <w:rFonts w:ascii="Times New Roman" w:hAnsi="Times New Roman" w:cs="Times New Roman"/>
          <w:sz w:val="24"/>
          <w:szCs w:val="24"/>
        </w:rPr>
        <w:t xml:space="preserve">▪ As vergas e </w:t>
      </w:r>
      <w:proofErr w:type="spellStart"/>
      <w:r w:rsidRPr="00890C98">
        <w:rPr>
          <w:rFonts w:ascii="Times New Roman" w:hAnsi="Times New Roman" w:cs="Times New Roman"/>
          <w:sz w:val="24"/>
          <w:szCs w:val="24"/>
        </w:rPr>
        <w:t>contravergas</w:t>
      </w:r>
      <w:proofErr w:type="spellEnd"/>
      <w:r w:rsidRPr="00890C98">
        <w:rPr>
          <w:rFonts w:ascii="Times New Roman" w:hAnsi="Times New Roman" w:cs="Times New Roman"/>
          <w:sz w:val="24"/>
          <w:szCs w:val="24"/>
        </w:rPr>
        <w:t xml:space="preserve"> devem exceder a largura do vão pelo menos</w:t>
      </w:r>
    </w:p>
    <w:p w14:paraId="616573CE" w14:textId="77777777" w:rsidR="00890C98" w:rsidRPr="00890C98" w:rsidRDefault="00890C98" w:rsidP="00890C98">
      <w:pPr>
        <w:jc w:val="both"/>
        <w:rPr>
          <w:rFonts w:ascii="Times New Roman" w:hAnsi="Times New Roman" w:cs="Times New Roman"/>
          <w:sz w:val="24"/>
          <w:szCs w:val="24"/>
        </w:rPr>
      </w:pPr>
      <w:r w:rsidRPr="00890C98">
        <w:rPr>
          <w:rFonts w:ascii="Times New Roman" w:hAnsi="Times New Roman" w:cs="Times New Roman"/>
          <w:sz w:val="24"/>
          <w:szCs w:val="24"/>
        </w:rPr>
        <w:t xml:space="preserve">50 cm de cada lado e ter altura mínima de 10 cm. Na largura para a instalação de portas e caixilhos devem ser considerados os vãos adicionais  </w:t>
      </w:r>
    </w:p>
    <w:p w14:paraId="0C188526" w14:textId="77777777" w:rsidR="00890C98" w:rsidRPr="00890C98" w:rsidRDefault="00890C98" w:rsidP="00890C98">
      <w:pPr>
        <w:jc w:val="both"/>
        <w:rPr>
          <w:rFonts w:ascii="Times New Roman" w:hAnsi="Times New Roman" w:cs="Times New Roman"/>
          <w:sz w:val="24"/>
          <w:szCs w:val="24"/>
        </w:rPr>
      </w:pPr>
      <w:r w:rsidRPr="00890C98">
        <w:rPr>
          <w:rFonts w:ascii="Times New Roman" w:hAnsi="Times New Roman" w:cs="Times New Roman"/>
          <w:sz w:val="24"/>
          <w:szCs w:val="24"/>
        </w:rPr>
        <w:t xml:space="preserve">para encaixe de batentes ou </w:t>
      </w:r>
      <w:proofErr w:type="spellStart"/>
      <w:r w:rsidRPr="00890C98">
        <w:rPr>
          <w:rFonts w:ascii="Times New Roman" w:hAnsi="Times New Roman" w:cs="Times New Roman"/>
          <w:sz w:val="24"/>
          <w:szCs w:val="24"/>
        </w:rPr>
        <w:t>contramarcos</w:t>
      </w:r>
      <w:proofErr w:type="spellEnd"/>
      <w:r w:rsidRPr="00890C98">
        <w:rPr>
          <w:rFonts w:ascii="Times New Roman" w:hAnsi="Times New Roman" w:cs="Times New Roman"/>
          <w:sz w:val="24"/>
          <w:szCs w:val="24"/>
        </w:rPr>
        <w:t>. As folgas entre a alvenaria e caixilhos devem ser preenchidas com argamassa de cimento e areia.</w:t>
      </w:r>
    </w:p>
    <w:p w14:paraId="68C55E06" w14:textId="7595AFE1" w:rsidR="00890C98" w:rsidRDefault="00890C98" w:rsidP="00890C98">
      <w:pPr>
        <w:jc w:val="both"/>
        <w:rPr>
          <w:rFonts w:ascii="Times New Roman" w:hAnsi="Times New Roman" w:cs="Times New Roman"/>
          <w:sz w:val="24"/>
          <w:szCs w:val="24"/>
        </w:rPr>
      </w:pPr>
      <w:r w:rsidRPr="00890C98">
        <w:rPr>
          <w:rFonts w:ascii="Times New Roman" w:hAnsi="Times New Roman" w:cs="Times New Roman"/>
          <w:sz w:val="24"/>
          <w:szCs w:val="24"/>
        </w:rPr>
        <w:t xml:space="preserve">▪ Quando o vão for maior que 2,40 m a verga ou </w:t>
      </w:r>
      <w:proofErr w:type="spellStart"/>
      <w:r w:rsidRPr="00890C98">
        <w:rPr>
          <w:rFonts w:ascii="Times New Roman" w:hAnsi="Times New Roman" w:cs="Times New Roman"/>
          <w:sz w:val="24"/>
          <w:szCs w:val="24"/>
        </w:rPr>
        <w:t>contraverga</w:t>
      </w:r>
      <w:proofErr w:type="spellEnd"/>
      <w:r w:rsidRPr="00890C98">
        <w:rPr>
          <w:rFonts w:ascii="Times New Roman" w:hAnsi="Times New Roman" w:cs="Times New Roman"/>
          <w:sz w:val="24"/>
          <w:szCs w:val="24"/>
        </w:rPr>
        <w:t xml:space="preserve"> deve ser calculada como viga.</w:t>
      </w:r>
    </w:p>
    <w:p w14:paraId="6289F0F7" w14:textId="14124C2F" w:rsidR="00EC3111" w:rsidRDefault="006E6FE0" w:rsidP="0007625D">
      <w:pPr>
        <w:jc w:val="both"/>
        <w:rPr>
          <w:rFonts w:ascii="Times New Roman" w:hAnsi="Times New Roman" w:cs="Times New Roman"/>
          <w:i/>
          <w:iCs/>
          <w:color w:val="0070C0"/>
          <w:sz w:val="24"/>
          <w:szCs w:val="24"/>
        </w:rPr>
      </w:pPr>
      <w:r>
        <w:rPr>
          <w:rFonts w:ascii="Times New Roman" w:hAnsi="Times New Roman" w:cs="Times New Roman"/>
          <w:i/>
          <w:iCs/>
          <w:color w:val="0070C0"/>
          <w:sz w:val="24"/>
          <w:szCs w:val="24"/>
        </w:rPr>
        <w:t>- (</w:t>
      </w:r>
      <w:r w:rsidRPr="00372CB1">
        <w:rPr>
          <w:rFonts w:ascii="Times New Roman" w:hAnsi="Times New Roman" w:cs="Times New Roman"/>
          <w:i/>
          <w:iCs/>
          <w:color w:val="0070C0"/>
          <w:sz w:val="24"/>
          <w:szCs w:val="24"/>
        </w:rPr>
        <w:t>Cálculo quantidade:</w:t>
      </w:r>
      <w:r>
        <w:rPr>
          <w:rFonts w:ascii="Times New Roman" w:hAnsi="Times New Roman" w:cs="Times New Roman"/>
          <w:i/>
          <w:iCs/>
          <w:color w:val="0070C0"/>
          <w:sz w:val="24"/>
          <w:szCs w:val="24"/>
        </w:rPr>
        <w:t xml:space="preserve"> </w:t>
      </w:r>
      <w:r w:rsidR="00022210">
        <w:rPr>
          <w:rFonts w:ascii="Times New Roman" w:hAnsi="Times New Roman" w:cs="Times New Roman"/>
          <w:i/>
          <w:iCs/>
          <w:color w:val="0070C0"/>
          <w:sz w:val="24"/>
          <w:szCs w:val="24"/>
        </w:rPr>
        <w:t xml:space="preserve">Alvenaria pé direito 3m: 147,92m x 3m </w:t>
      </w:r>
      <w:r w:rsidR="00FE72A5">
        <w:rPr>
          <w:rFonts w:ascii="Times New Roman" w:hAnsi="Times New Roman" w:cs="Times New Roman"/>
          <w:i/>
          <w:iCs/>
          <w:color w:val="0070C0"/>
          <w:sz w:val="24"/>
          <w:szCs w:val="24"/>
        </w:rPr>
        <w:t>=443,76m²</w:t>
      </w:r>
      <w:r w:rsidR="00AA68CB">
        <w:rPr>
          <w:rFonts w:ascii="Times New Roman" w:hAnsi="Times New Roman" w:cs="Times New Roman"/>
          <w:i/>
          <w:iCs/>
          <w:color w:val="0070C0"/>
          <w:sz w:val="24"/>
          <w:szCs w:val="24"/>
        </w:rPr>
        <w:t>)</w:t>
      </w:r>
    </w:p>
    <w:p w14:paraId="1D015B9A" w14:textId="19BD67DC" w:rsidR="00AA68CB" w:rsidRDefault="00AA68CB" w:rsidP="0007625D">
      <w:pPr>
        <w:jc w:val="both"/>
        <w:rPr>
          <w:rFonts w:ascii="Times New Roman" w:hAnsi="Times New Roman" w:cs="Times New Roman"/>
          <w:i/>
          <w:iCs/>
          <w:color w:val="0070C0"/>
          <w:sz w:val="24"/>
          <w:szCs w:val="24"/>
        </w:rPr>
      </w:pPr>
      <w:r>
        <w:rPr>
          <w:rFonts w:ascii="Times New Roman" w:hAnsi="Times New Roman" w:cs="Times New Roman"/>
          <w:i/>
          <w:iCs/>
          <w:color w:val="0070C0"/>
          <w:sz w:val="24"/>
          <w:szCs w:val="24"/>
        </w:rPr>
        <w:t>- (</w:t>
      </w:r>
      <w:r w:rsidRPr="00372CB1">
        <w:rPr>
          <w:rFonts w:ascii="Times New Roman" w:hAnsi="Times New Roman" w:cs="Times New Roman"/>
          <w:i/>
          <w:iCs/>
          <w:color w:val="0070C0"/>
          <w:sz w:val="24"/>
          <w:szCs w:val="24"/>
        </w:rPr>
        <w:t>Cálculo quantidade:</w:t>
      </w:r>
      <w:r>
        <w:rPr>
          <w:rFonts w:ascii="Times New Roman" w:hAnsi="Times New Roman" w:cs="Times New Roman"/>
          <w:i/>
          <w:iCs/>
          <w:color w:val="0070C0"/>
          <w:sz w:val="24"/>
          <w:szCs w:val="24"/>
        </w:rPr>
        <w:t xml:space="preserve"> Mureta</w:t>
      </w:r>
      <w:r w:rsidR="004F1431">
        <w:rPr>
          <w:rFonts w:ascii="Times New Roman" w:hAnsi="Times New Roman" w:cs="Times New Roman"/>
          <w:i/>
          <w:iCs/>
          <w:color w:val="0070C0"/>
          <w:sz w:val="24"/>
          <w:szCs w:val="24"/>
        </w:rPr>
        <w:t xml:space="preserve"> h</w:t>
      </w:r>
      <w:r w:rsidR="00DD680A">
        <w:rPr>
          <w:rFonts w:ascii="Times New Roman" w:hAnsi="Times New Roman" w:cs="Times New Roman"/>
          <w:i/>
          <w:iCs/>
          <w:color w:val="0070C0"/>
          <w:sz w:val="24"/>
          <w:szCs w:val="24"/>
        </w:rPr>
        <w:t>=1,10m</w:t>
      </w:r>
      <w:r>
        <w:rPr>
          <w:rFonts w:ascii="Times New Roman" w:hAnsi="Times New Roman" w:cs="Times New Roman"/>
          <w:i/>
          <w:iCs/>
          <w:color w:val="0070C0"/>
          <w:sz w:val="24"/>
          <w:szCs w:val="24"/>
        </w:rPr>
        <w:t xml:space="preserve">: </w:t>
      </w:r>
      <w:r w:rsidR="003A5CC3">
        <w:rPr>
          <w:rFonts w:ascii="Times New Roman" w:hAnsi="Times New Roman" w:cs="Times New Roman"/>
          <w:i/>
          <w:iCs/>
          <w:color w:val="0070C0"/>
          <w:sz w:val="24"/>
          <w:szCs w:val="24"/>
        </w:rPr>
        <w:t xml:space="preserve">4,90m x 1,10m = </w:t>
      </w:r>
      <w:r w:rsidR="00A95317">
        <w:rPr>
          <w:rFonts w:ascii="Times New Roman" w:hAnsi="Times New Roman" w:cs="Times New Roman"/>
          <w:i/>
          <w:iCs/>
          <w:color w:val="0070C0"/>
          <w:sz w:val="24"/>
          <w:szCs w:val="24"/>
        </w:rPr>
        <w:t>5,39m²)</w:t>
      </w:r>
    </w:p>
    <w:p w14:paraId="65FEB73C" w14:textId="77777777" w:rsidR="00065974" w:rsidRPr="00065974" w:rsidRDefault="00065974" w:rsidP="00065974">
      <w:pPr>
        <w:jc w:val="both"/>
        <w:rPr>
          <w:rFonts w:ascii="Times New Roman" w:hAnsi="Times New Roman" w:cs="Times New Roman"/>
          <w:sz w:val="24"/>
          <w:szCs w:val="24"/>
        </w:rPr>
      </w:pPr>
      <w:r w:rsidRPr="00065974">
        <w:rPr>
          <w:rFonts w:ascii="Times New Roman" w:hAnsi="Times New Roman" w:cs="Times New Roman"/>
          <w:sz w:val="24"/>
          <w:szCs w:val="24"/>
        </w:rPr>
        <w:t>5.6. ALVENARIAS PLATIBANDA:</w:t>
      </w:r>
    </w:p>
    <w:p w14:paraId="77C85E8C" w14:textId="77777777" w:rsidR="00065974" w:rsidRPr="00065974" w:rsidRDefault="00065974" w:rsidP="00065974">
      <w:pPr>
        <w:jc w:val="both"/>
        <w:rPr>
          <w:rFonts w:ascii="Times New Roman" w:hAnsi="Times New Roman" w:cs="Times New Roman"/>
          <w:sz w:val="24"/>
          <w:szCs w:val="24"/>
        </w:rPr>
      </w:pPr>
      <w:r w:rsidRPr="00065974">
        <w:rPr>
          <w:rFonts w:ascii="Times New Roman" w:hAnsi="Times New Roman" w:cs="Times New Roman"/>
          <w:sz w:val="24"/>
          <w:szCs w:val="24"/>
        </w:rPr>
        <w:t>▪ Serão executadas em paredes de 1/2 tijolo, assentes de forma a apresentar parâmetros perfeitamente nivelados, alinhados e aprumados, devendo a obra ser levantada conforme cotas do projeto arquitetônico.</w:t>
      </w:r>
    </w:p>
    <w:p w14:paraId="37821A5A" w14:textId="443AC2A7" w:rsidR="002F2D00" w:rsidRDefault="00065974" w:rsidP="00065974">
      <w:pPr>
        <w:jc w:val="both"/>
        <w:rPr>
          <w:rFonts w:ascii="Times New Roman" w:hAnsi="Times New Roman" w:cs="Times New Roman"/>
          <w:sz w:val="24"/>
          <w:szCs w:val="24"/>
        </w:rPr>
      </w:pPr>
      <w:r w:rsidRPr="00065974">
        <w:rPr>
          <w:rFonts w:ascii="Times New Roman" w:hAnsi="Times New Roman" w:cs="Times New Roman"/>
          <w:sz w:val="24"/>
          <w:szCs w:val="24"/>
        </w:rPr>
        <w:t xml:space="preserve">▪ Cinta de Amarração – deverá ser executada sobre a alvenaria de todas as paredes, cinta de concreto armado nas dimensões de (0,25 x 0,10m), </w:t>
      </w:r>
      <w:proofErr w:type="spellStart"/>
      <w:r w:rsidRPr="00065974">
        <w:rPr>
          <w:rFonts w:ascii="Times New Roman" w:hAnsi="Times New Roman" w:cs="Times New Roman"/>
          <w:sz w:val="24"/>
          <w:szCs w:val="24"/>
        </w:rPr>
        <w:t>fck</w:t>
      </w:r>
      <w:proofErr w:type="spellEnd"/>
      <w:r w:rsidRPr="00065974">
        <w:rPr>
          <w:rFonts w:ascii="Times New Roman" w:hAnsi="Times New Roman" w:cs="Times New Roman"/>
          <w:sz w:val="24"/>
          <w:szCs w:val="24"/>
        </w:rPr>
        <w:t xml:space="preserve"> = 20 Mpa, contendo 4 (quatro) barras de aço   8mm CA – 60B, corridos com espaçadores de 4,20mm a cada 0,15m. A execução deverá obedecer aos detalhes do Projeto.</w:t>
      </w:r>
    </w:p>
    <w:p w14:paraId="1D4A5F62" w14:textId="34F01311" w:rsidR="00A6003D" w:rsidRDefault="00A6003D" w:rsidP="00065974">
      <w:pPr>
        <w:jc w:val="both"/>
        <w:rPr>
          <w:rFonts w:ascii="Times New Roman" w:hAnsi="Times New Roman" w:cs="Times New Roman"/>
          <w:i/>
          <w:iCs/>
          <w:color w:val="0070C0"/>
          <w:sz w:val="24"/>
          <w:szCs w:val="24"/>
        </w:rPr>
      </w:pPr>
      <w:r>
        <w:rPr>
          <w:rFonts w:ascii="Times New Roman" w:hAnsi="Times New Roman" w:cs="Times New Roman"/>
          <w:i/>
          <w:iCs/>
          <w:color w:val="0070C0"/>
          <w:sz w:val="24"/>
          <w:szCs w:val="24"/>
        </w:rPr>
        <w:t>- (</w:t>
      </w:r>
      <w:r w:rsidRPr="00372CB1">
        <w:rPr>
          <w:rFonts w:ascii="Times New Roman" w:hAnsi="Times New Roman" w:cs="Times New Roman"/>
          <w:i/>
          <w:iCs/>
          <w:color w:val="0070C0"/>
          <w:sz w:val="24"/>
          <w:szCs w:val="24"/>
        </w:rPr>
        <w:t>Cálculo quantidade:</w:t>
      </w:r>
      <w:r>
        <w:rPr>
          <w:rFonts w:ascii="Times New Roman" w:hAnsi="Times New Roman" w:cs="Times New Roman"/>
          <w:i/>
          <w:iCs/>
          <w:color w:val="0070C0"/>
          <w:sz w:val="24"/>
          <w:szCs w:val="24"/>
        </w:rPr>
        <w:t xml:space="preserve"> </w:t>
      </w:r>
      <w:r w:rsidR="00EC5CEA">
        <w:rPr>
          <w:rFonts w:ascii="Times New Roman" w:hAnsi="Times New Roman" w:cs="Times New Roman"/>
          <w:i/>
          <w:iCs/>
          <w:color w:val="0070C0"/>
          <w:sz w:val="24"/>
          <w:szCs w:val="24"/>
        </w:rPr>
        <w:t xml:space="preserve">Platibanda: </w:t>
      </w:r>
      <w:r w:rsidR="00083BB3">
        <w:rPr>
          <w:rFonts w:ascii="Times New Roman" w:hAnsi="Times New Roman" w:cs="Times New Roman"/>
          <w:i/>
          <w:iCs/>
          <w:color w:val="0070C0"/>
          <w:sz w:val="24"/>
          <w:szCs w:val="24"/>
        </w:rPr>
        <w:t>70,69m x 0,80m = 56,55m²)</w:t>
      </w:r>
    </w:p>
    <w:p w14:paraId="7918472B" w14:textId="765944D8" w:rsidR="00083BB3" w:rsidRDefault="00083BB3" w:rsidP="00065974">
      <w:pPr>
        <w:jc w:val="both"/>
        <w:rPr>
          <w:rFonts w:ascii="Times New Roman" w:hAnsi="Times New Roman" w:cs="Times New Roman"/>
          <w:i/>
          <w:iCs/>
          <w:color w:val="0070C0"/>
          <w:sz w:val="24"/>
          <w:szCs w:val="24"/>
        </w:rPr>
      </w:pPr>
      <w:r>
        <w:rPr>
          <w:rFonts w:ascii="Times New Roman" w:hAnsi="Times New Roman" w:cs="Times New Roman"/>
          <w:i/>
          <w:iCs/>
          <w:color w:val="0070C0"/>
          <w:sz w:val="24"/>
          <w:szCs w:val="24"/>
        </w:rPr>
        <w:t>- (</w:t>
      </w:r>
      <w:r w:rsidRPr="00372CB1">
        <w:rPr>
          <w:rFonts w:ascii="Times New Roman" w:hAnsi="Times New Roman" w:cs="Times New Roman"/>
          <w:i/>
          <w:iCs/>
          <w:color w:val="0070C0"/>
          <w:sz w:val="24"/>
          <w:szCs w:val="24"/>
        </w:rPr>
        <w:t>Cálculo quantidade:</w:t>
      </w:r>
      <w:r>
        <w:rPr>
          <w:rFonts w:ascii="Times New Roman" w:hAnsi="Times New Roman" w:cs="Times New Roman"/>
          <w:i/>
          <w:iCs/>
          <w:color w:val="0070C0"/>
          <w:sz w:val="24"/>
          <w:szCs w:val="24"/>
        </w:rPr>
        <w:t xml:space="preserve"> Torre do reservatório: </w:t>
      </w:r>
      <w:r w:rsidR="003838E8">
        <w:rPr>
          <w:rFonts w:ascii="Times New Roman" w:hAnsi="Times New Roman" w:cs="Times New Roman"/>
          <w:i/>
          <w:iCs/>
          <w:color w:val="0070C0"/>
          <w:sz w:val="24"/>
          <w:szCs w:val="24"/>
        </w:rPr>
        <w:t xml:space="preserve">10,60m x </w:t>
      </w:r>
      <w:r w:rsidR="00E65DFD">
        <w:rPr>
          <w:rFonts w:ascii="Times New Roman" w:hAnsi="Times New Roman" w:cs="Times New Roman"/>
          <w:i/>
          <w:iCs/>
          <w:color w:val="0070C0"/>
          <w:sz w:val="24"/>
          <w:szCs w:val="24"/>
        </w:rPr>
        <w:t>1,80m = 8,48m²</w:t>
      </w:r>
      <w:r w:rsidR="00863BE7">
        <w:rPr>
          <w:rFonts w:ascii="Times New Roman" w:hAnsi="Times New Roman" w:cs="Times New Roman"/>
          <w:i/>
          <w:iCs/>
          <w:color w:val="0070C0"/>
          <w:sz w:val="24"/>
          <w:szCs w:val="24"/>
        </w:rPr>
        <w:t>)</w:t>
      </w:r>
    </w:p>
    <w:p w14:paraId="59B303C2" w14:textId="77777777" w:rsidR="00B3543C" w:rsidRDefault="00B3543C" w:rsidP="00065974">
      <w:pPr>
        <w:jc w:val="both"/>
        <w:rPr>
          <w:rFonts w:ascii="Times New Roman" w:hAnsi="Times New Roman" w:cs="Times New Roman"/>
          <w:i/>
          <w:iCs/>
          <w:color w:val="0070C0"/>
          <w:sz w:val="24"/>
          <w:szCs w:val="24"/>
        </w:rPr>
      </w:pPr>
    </w:p>
    <w:p w14:paraId="23927C0D" w14:textId="77777777" w:rsidR="00B3543C" w:rsidRPr="00B3543C" w:rsidRDefault="00B3543C" w:rsidP="00B3543C">
      <w:pPr>
        <w:jc w:val="both"/>
        <w:rPr>
          <w:rFonts w:ascii="Times New Roman" w:hAnsi="Times New Roman" w:cs="Times New Roman"/>
          <w:sz w:val="24"/>
          <w:szCs w:val="24"/>
        </w:rPr>
      </w:pPr>
      <w:r w:rsidRPr="00B3543C">
        <w:rPr>
          <w:rFonts w:ascii="Times New Roman" w:hAnsi="Times New Roman" w:cs="Times New Roman"/>
          <w:sz w:val="24"/>
          <w:szCs w:val="24"/>
        </w:rPr>
        <w:t>6. COBERTURA TELHADO:</w:t>
      </w:r>
    </w:p>
    <w:p w14:paraId="45ADC9F3" w14:textId="77777777" w:rsidR="00B3543C" w:rsidRPr="00B3543C" w:rsidRDefault="00B3543C" w:rsidP="00B3543C">
      <w:pPr>
        <w:jc w:val="both"/>
        <w:rPr>
          <w:rFonts w:ascii="Times New Roman" w:hAnsi="Times New Roman" w:cs="Times New Roman"/>
          <w:sz w:val="24"/>
          <w:szCs w:val="24"/>
        </w:rPr>
      </w:pPr>
      <w:r w:rsidRPr="00B3543C">
        <w:rPr>
          <w:rFonts w:ascii="Times New Roman" w:hAnsi="Times New Roman" w:cs="Times New Roman"/>
          <w:sz w:val="24"/>
          <w:szCs w:val="24"/>
        </w:rPr>
        <w:t>6.1. ESTRUTURA DE MADEIRA DE LEI:</w:t>
      </w:r>
    </w:p>
    <w:p w14:paraId="37295734" w14:textId="61B21519" w:rsidR="00B3543C" w:rsidRDefault="00B3543C" w:rsidP="00B3543C">
      <w:pPr>
        <w:jc w:val="both"/>
        <w:rPr>
          <w:rFonts w:ascii="Times New Roman" w:hAnsi="Times New Roman" w:cs="Times New Roman"/>
          <w:sz w:val="24"/>
          <w:szCs w:val="24"/>
        </w:rPr>
      </w:pPr>
      <w:r w:rsidRPr="00B3543C">
        <w:rPr>
          <w:rFonts w:ascii="Times New Roman" w:hAnsi="Times New Roman" w:cs="Times New Roman"/>
          <w:sz w:val="24"/>
          <w:szCs w:val="24"/>
        </w:rPr>
        <w:t>A estrutura do telhado deve ser executada com madeira de lei seca, caibros e ripas de primeira qualidade com travamentos suficientes para manter a estrutura rígida e está deverá possuir pontos de ancoragem chumbada na estrutura de concreto ou alvenaria. A estrutura deve ficar alinhada e em nenhuma hipótese será aceita madeiramento empenado formando “barrigas” no telhado, conforme projeto.</w:t>
      </w:r>
    </w:p>
    <w:p w14:paraId="7F087443" w14:textId="77777777" w:rsidR="009F2EDB" w:rsidRPr="00B3543C" w:rsidRDefault="009F2EDB" w:rsidP="00B3543C">
      <w:pPr>
        <w:jc w:val="both"/>
        <w:rPr>
          <w:rFonts w:ascii="Times New Roman" w:hAnsi="Times New Roman" w:cs="Times New Roman"/>
          <w:sz w:val="24"/>
          <w:szCs w:val="24"/>
        </w:rPr>
      </w:pPr>
    </w:p>
    <w:p w14:paraId="48033D42" w14:textId="77777777" w:rsidR="00B3543C" w:rsidRPr="00B3543C" w:rsidRDefault="00B3543C" w:rsidP="00B3543C">
      <w:pPr>
        <w:jc w:val="both"/>
        <w:rPr>
          <w:rFonts w:ascii="Times New Roman" w:hAnsi="Times New Roman" w:cs="Times New Roman"/>
          <w:sz w:val="24"/>
          <w:szCs w:val="24"/>
        </w:rPr>
      </w:pPr>
      <w:r w:rsidRPr="00B3543C">
        <w:rPr>
          <w:rFonts w:ascii="Times New Roman" w:hAnsi="Times New Roman" w:cs="Times New Roman"/>
          <w:sz w:val="24"/>
          <w:szCs w:val="24"/>
        </w:rPr>
        <w:t>6.2. TELHAS:</w:t>
      </w:r>
    </w:p>
    <w:p w14:paraId="3F51DEE0" w14:textId="52ADF485" w:rsidR="00B3543C" w:rsidRDefault="00B3543C" w:rsidP="00B3543C">
      <w:pPr>
        <w:jc w:val="both"/>
        <w:rPr>
          <w:rFonts w:ascii="Times New Roman" w:hAnsi="Times New Roman" w:cs="Times New Roman"/>
          <w:sz w:val="24"/>
          <w:szCs w:val="24"/>
        </w:rPr>
      </w:pPr>
      <w:r w:rsidRPr="00B3543C">
        <w:rPr>
          <w:rFonts w:ascii="Times New Roman" w:hAnsi="Times New Roman" w:cs="Times New Roman"/>
          <w:sz w:val="24"/>
          <w:szCs w:val="24"/>
        </w:rPr>
        <w:t>A cobertura do telhado deverá ser em telha fibrocimento.</w:t>
      </w:r>
    </w:p>
    <w:p w14:paraId="700E6916" w14:textId="0A59D30B" w:rsidR="00014070" w:rsidRPr="00014070" w:rsidRDefault="00B3543C" w:rsidP="00B3543C">
      <w:pPr>
        <w:jc w:val="both"/>
        <w:rPr>
          <w:rFonts w:ascii="Times New Roman" w:hAnsi="Times New Roman" w:cs="Times New Roman"/>
          <w:i/>
          <w:iCs/>
          <w:color w:val="0070C0"/>
          <w:sz w:val="24"/>
          <w:szCs w:val="24"/>
        </w:rPr>
      </w:pPr>
      <w:r>
        <w:rPr>
          <w:rFonts w:ascii="Times New Roman" w:hAnsi="Times New Roman" w:cs="Times New Roman"/>
          <w:i/>
          <w:iCs/>
          <w:color w:val="0070C0"/>
          <w:sz w:val="24"/>
          <w:szCs w:val="24"/>
        </w:rPr>
        <w:t>- (</w:t>
      </w:r>
      <w:r w:rsidRPr="00372CB1">
        <w:rPr>
          <w:rFonts w:ascii="Times New Roman" w:hAnsi="Times New Roman" w:cs="Times New Roman"/>
          <w:i/>
          <w:iCs/>
          <w:color w:val="0070C0"/>
          <w:sz w:val="24"/>
          <w:szCs w:val="24"/>
        </w:rPr>
        <w:t>Cálculo quantidade:</w:t>
      </w:r>
      <w:r>
        <w:rPr>
          <w:rFonts w:ascii="Times New Roman" w:hAnsi="Times New Roman" w:cs="Times New Roman"/>
          <w:i/>
          <w:iCs/>
          <w:color w:val="0070C0"/>
          <w:sz w:val="24"/>
          <w:szCs w:val="24"/>
        </w:rPr>
        <w:t xml:space="preserve"> </w:t>
      </w:r>
      <w:r w:rsidR="00A33E73">
        <w:rPr>
          <w:rFonts w:ascii="Times New Roman" w:hAnsi="Times New Roman" w:cs="Times New Roman"/>
          <w:i/>
          <w:iCs/>
          <w:color w:val="0070C0"/>
          <w:sz w:val="24"/>
          <w:szCs w:val="24"/>
        </w:rPr>
        <w:t xml:space="preserve">Telhas: I = 15% </w:t>
      </w:r>
      <w:r w:rsidR="00365031">
        <w:rPr>
          <w:rFonts w:ascii="Times New Roman" w:hAnsi="Times New Roman" w:cs="Times New Roman"/>
          <w:i/>
          <w:iCs/>
          <w:color w:val="0070C0"/>
          <w:sz w:val="24"/>
          <w:szCs w:val="24"/>
        </w:rPr>
        <w:t xml:space="preserve">= </w:t>
      </w:r>
      <w:r w:rsidR="00BC35DF">
        <w:rPr>
          <w:rFonts w:ascii="Times New Roman" w:hAnsi="Times New Roman" w:cs="Times New Roman"/>
          <w:i/>
          <w:iCs/>
          <w:color w:val="0070C0"/>
          <w:sz w:val="24"/>
          <w:szCs w:val="24"/>
        </w:rPr>
        <w:t>235,29m²</w:t>
      </w:r>
      <w:r w:rsidR="008D632D">
        <w:rPr>
          <w:rFonts w:ascii="Times New Roman" w:hAnsi="Times New Roman" w:cs="Times New Roman"/>
          <w:i/>
          <w:iCs/>
          <w:color w:val="0070C0"/>
          <w:sz w:val="24"/>
          <w:szCs w:val="24"/>
        </w:rPr>
        <w:t xml:space="preserve"> x 1,003 = </w:t>
      </w:r>
      <w:r w:rsidR="00014070">
        <w:rPr>
          <w:rFonts w:ascii="Times New Roman" w:hAnsi="Times New Roman" w:cs="Times New Roman"/>
          <w:i/>
          <w:iCs/>
          <w:color w:val="0070C0"/>
          <w:sz w:val="24"/>
          <w:szCs w:val="24"/>
        </w:rPr>
        <w:t>235,91m²)</w:t>
      </w:r>
    </w:p>
    <w:p w14:paraId="42DFFF4E" w14:textId="77777777" w:rsidR="00B3543C" w:rsidRPr="00B3543C" w:rsidRDefault="00B3543C" w:rsidP="00B3543C">
      <w:pPr>
        <w:jc w:val="both"/>
        <w:rPr>
          <w:rFonts w:ascii="Times New Roman" w:hAnsi="Times New Roman" w:cs="Times New Roman"/>
          <w:sz w:val="24"/>
          <w:szCs w:val="24"/>
        </w:rPr>
      </w:pPr>
      <w:r w:rsidRPr="00B3543C">
        <w:rPr>
          <w:rFonts w:ascii="Times New Roman" w:hAnsi="Times New Roman" w:cs="Times New Roman"/>
          <w:sz w:val="24"/>
          <w:szCs w:val="24"/>
        </w:rPr>
        <w:t>7. CALHAS E CONDUTORES:</w:t>
      </w:r>
    </w:p>
    <w:p w14:paraId="7DEB29F0" w14:textId="09CEE1AF" w:rsidR="00863BE7" w:rsidRDefault="00B3543C" w:rsidP="00B3543C">
      <w:pPr>
        <w:jc w:val="both"/>
        <w:rPr>
          <w:rFonts w:ascii="Times New Roman" w:hAnsi="Times New Roman" w:cs="Times New Roman"/>
          <w:sz w:val="24"/>
          <w:szCs w:val="24"/>
        </w:rPr>
      </w:pPr>
      <w:r w:rsidRPr="00B3543C">
        <w:rPr>
          <w:rFonts w:ascii="Times New Roman" w:hAnsi="Times New Roman" w:cs="Times New Roman"/>
          <w:sz w:val="24"/>
          <w:szCs w:val="24"/>
        </w:rPr>
        <w:t>Na emenda de telhado com paredes será necessária a colocação de calhas e condutores em chapa galvanizada nº 24 com largura de 1,00m.</w:t>
      </w:r>
    </w:p>
    <w:p w14:paraId="3C7D3AAB" w14:textId="02611E96" w:rsidR="00B54164" w:rsidRPr="009F2EDB" w:rsidRDefault="0030615D" w:rsidP="00B3543C">
      <w:pPr>
        <w:jc w:val="both"/>
        <w:rPr>
          <w:rFonts w:ascii="Times New Roman" w:hAnsi="Times New Roman" w:cs="Times New Roman"/>
          <w:i/>
          <w:iCs/>
          <w:color w:val="0070C0"/>
          <w:sz w:val="24"/>
          <w:szCs w:val="24"/>
        </w:rPr>
      </w:pPr>
      <w:r>
        <w:rPr>
          <w:rFonts w:ascii="Times New Roman" w:hAnsi="Times New Roman" w:cs="Times New Roman"/>
          <w:i/>
          <w:iCs/>
          <w:color w:val="0070C0"/>
          <w:sz w:val="24"/>
          <w:szCs w:val="24"/>
        </w:rPr>
        <w:t>- (</w:t>
      </w:r>
      <w:r w:rsidRPr="00372CB1">
        <w:rPr>
          <w:rFonts w:ascii="Times New Roman" w:hAnsi="Times New Roman" w:cs="Times New Roman"/>
          <w:i/>
          <w:iCs/>
          <w:color w:val="0070C0"/>
          <w:sz w:val="24"/>
          <w:szCs w:val="24"/>
        </w:rPr>
        <w:t>Cálculo quantidade:</w:t>
      </w:r>
      <w:r>
        <w:rPr>
          <w:rFonts w:ascii="Times New Roman" w:hAnsi="Times New Roman" w:cs="Times New Roman"/>
          <w:i/>
          <w:iCs/>
          <w:color w:val="0070C0"/>
          <w:sz w:val="24"/>
          <w:szCs w:val="24"/>
        </w:rPr>
        <w:t xml:space="preserve"> C</w:t>
      </w:r>
      <w:r w:rsidR="0047179C">
        <w:rPr>
          <w:rFonts w:ascii="Times New Roman" w:hAnsi="Times New Roman" w:cs="Times New Roman"/>
          <w:i/>
          <w:iCs/>
          <w:color w:val="0070C0"/>
          <w:sz w:val="24"/>
          <w:szCs w:val="24"/>
        </w:rPr>
        <w:t>alhas e rufos: 78,80m)</w:t>
      </w:r>
    </w:p>
    <w:p w14:paraId="3D5C103C" w14:textId="77777777" w:rsidR="00E6733C" w:rsidRPr="00E6733C" w:rsidRDefault="00E6733C" w:rsidP="00E6733C">
      <w:pPr>
        <w:jc w:val="both"/>
        <w:rPr>
          <w:rFonts w:ascii="Times New Roman" w:hAnsi="Times New Roman" w:cs="Times New Roman"/>
          <w:sz w:val="24"/>
          <w:szCs w:val="24"/>
        </w:rPr>
      </w:pPr>
      <w:r w:rsidRPr="00E6733C">
        <w:rPr>
          <w:rFonts w:ascii="Times New Roman" w:hAnsi="Times New Roman" w:cs="Times New Roman"/>
          <w:sz w:val="24"/>
          <w:szCs w:val="24"/>
        </w:rPr>
        <w:t>8. REVESTIMENTO:</w:t>
      </w:r>
    </w:p>
    <w:p w14:paraId="0FE7A6BD" w14:textId="59B12B53" w:rsidR="00E6733C" w:rsidRPr="00E6733C" w:rsidRDefault="00E6733C" w:rsidP="00E6733C">
      <w:pPr>
        <w:jc w:val="both"/>
        <w:rPr>
          <w:rFonts w:ascii="Times New Roman" w:hAnsi="Times New Roman" w:cs="Times New Roman"/>
          <w:sz w:val="24"/>
          <w:szCs w:val="24"/>
        </w:rPr>
      </w:pPr>
      <w:r w:rsidRPr="00E6733C">
        <w:rPr>
          <w:rFonts w:ascii="Times New Roman" w:hAnsi="Times New Roman" w:cs="Times New Roman"/>
          <w:sz w:val="24"/>
          <w:szCs w:val="24"/>
        </w:rPr>
        <w:t xml:space="preserve">8.1. REVESTIMENTO COM ARGAMASSA:  </w:t>
      </w:r>
    </w:p>
    <w:p w14:paraId="6FCA8C2A" w14:textId="45E2770E" w:rsidR="00E6733C" w:rsidRPr="00E6733C" w:rsidRDefault="00E6733C" w:rsidP="00E6733C">
      <w:pPr>
        <w:jc w:val="both"/>
        <w:rPr>
          <w:rFonts w:ascii="Times New Roman" w:hAnsi="Times New Roman" w:cs="Times New Roman"/>
          <w:sz w:val="24"/>
          <w:szCs w:val="24"/>
        </w:rPr>
      </w:pPr>
      <w:r w:rsidRPr="00E6733C">
        <w:rPr>
          <w:rFonts w:ascii="Times New Roman" w:hAnsi="Times New Roman" w:cs="Times New Roman"/>
          <w:sz w:val="24"/>
          <w:szCs w:val="24"/>
        </w:rPr>
        <w:t>8.1.1. As paredes internas e exter</w:t>
      </w:r>
      <w:r w:rsidR="00214B1D">
        <w:rPr>
          <w:rFonts w:ascii="Times New Roman" w:hAnsi="Times New Roman" w:cs="Times New Roman"/>
          <w:sz w:val="24"/>
          <w:szCs w:val="24"/>
        </w:rPr>
        <w:t>nas</w:t>
      </w:r>
      <w:r w:rsidR="00BC37C5">
        <w:rPr>
          <w:rFonts w:ascii="Times New Roman" w:hAnsi="Times New Roman" w:cs="Times New Roman"/>
          <w:sz w:val="24"/>
          <w:szCs w:val="24"/>
        </w:rPr>
        <w:t xml:space="preserve"> </w:t>
      </w:r>
      <w:r w:rsidRPr="00E6733C">
        <w:rPr>
          <w:rFonts w:ascii="Times New Roman" w:hAnsi="Times New Roman" w:cs="Times New Roman"/>
          <w:sz w:val="24"/>
          <w:szCs w:val="24"/>
        </w:rPr>
        <w:t>constando de duas camadas superposta contínuas e uniformes de chapisco e argamassa de areia fina desempenada.</w:t>
      </w:r>
    </w:p>
    <w:p w14:paraId="4870175A" w14:textId="77777777" w:rsidR="00E6733C" w:rsidRPr="00E6733C" w:rsidRDefault="00E6733C" w:rsidP="00E6733C">
      <w:pPr>
        <w:jc w:val="both"/>
        <w:rPr>
          <w:rFonts w:ascii="Times New Roman" w:hAnsi="Times New Roman" w:cs="Times New Roman"/>
          <w:sz w:val="24"/>
          <w:szCs w:val="24"/>
        </w:rPr>
      </w:pPr>
      <w:r w:rsidRPr="00E6733C">
        <w:rPr>
          <w:rFonts w:ascii="Times New Roman" w:hAnsi="Times New Roman" w:cs="Times New Roman"/>
          <w:sz w:val="24"/>
          <w:szCs w:val="24"/>
        </w:rPr>
        <w:t>Antes da execução de cada etapa as superfícies deverão estar limpas de gorduras, vestígios orgânicos e impurezas.</w:t>
      </w:r>
    </w:p>
    <w:p w14:paraId="0F3CA759" w14:textId="77777777" w:rsidR="00E6733C" w:rsidRPr="00E6733C" w:rsidRDefault="00E6733C" w:rsidP="00E6733C">
      <w:pPr>
        <w:jc w:val="both"/>
        <w:rPr>
          <w:rFonts w:ascii="Times New Roman" w:hAnsi="Times New Roman" w:cs="Times New Roman"/>
          <w:sz w:val="24"/>
          <w:szCs w:val="24"/>
        </w:rPr>
      </w:pPr>
      <w:r w:rsidRPr="00E6733C">
        <w:rPr>
          <w:rFonts w:ascii="Times New Roman" w:hAnsi="Times New Roman" w:cs="Times New Roman"/>
          <w:sz w:val="24"/>
          <w:szCs w:val="24"/>
        </w:rPr>
        <w:t xml:space="preserve">8.1.2. Chapisco – As superfícies a serem revestidas serão </w:t>
      </w:r>
      <w:proofErr w:type="spellStart"/>
      <w:r w:rsidRPr="00E6733C">
        <w:rPr>
          <w:rFonts w:ascii="Times New Roman" w:hAnsi="Times New Roman" w:cs="Times New Roman"/>
          <w:sz w:val="24"/>
          <w:szCs w:val="24"/>
        </w:rPr>
        <w:t>chapiscadas</w:t>
      </w:r>
      <w:proofErr w:type="spellEnd"/>
      <w:r w:rsidRPr="00E6733C">
        <w:rPr>
          <w:rFonts w:ascii="Times New Roman" w:hAnsi="Times New Roman" w:cs="Times New Roman"/>
          <w:sz w:val="24"/>
          <w:szCs w:val="24"/>
        </w:rPr>
        <w:t xml:space="preserve"> com</w:t>
      </w:r>
    </w:p>
    <w:p w14:paraId="24ECB808" w14:textId="77777777" w:rsidR="00E6733C" w:rsidRPr="00E6733C" w:rsidRDefault="00E6733C" w:rsidP="00E6733C">
      <w:pPr>
        <w:jc w:val="both"/>
        <w:rPr>
          <w:rFonts w:ascii="Times New Roman" w:hAnsi="Times New Roman" w:cs="Times New Roman"/>
          <w:sz w:val="24"/>
          <w:szCs w:val="24"/>
        </w:rPr>
      </w:pPr>
      <w:r w:rsidRPr="00E6733C">
        <w:rPr>
          <w:rFonts w:ascii="Times New Roman" w:hAnsi="Times New Roman" w:cs="Times New Roman"/>
          <w:sz w:val="24"/>
          <w:szCs w:val="24"/>
        </w:rPr>
        <w:t>argamassa de cimento e areia no traço 1:4.</w:t>
      </w:r>
    </w:p>
    <w:p w14:paraId="285CD550" w14:textId="77777777" w:rsidR="00E6733C" w:rsidRPr="00E6733C" w:rsidRDefault="00E6733C" w:rsidP="00E6733C">
      <w:pPr>
        <w:jc w:val="both"/>
        <w:rPr>
          <w:rFonts w:ascii="Times New Roman" w:hAnsi="Times New Roman" w:cs="Times New Roman"/>
          <w:sz w:val="24"/>
          <w:szCs w:val="24"/>
        </w:rPr>
      </w:pPr>
      <w:r w:rsidRPr="00E6733C">
        <w:rPr>
          <w:rFonts w:ascii="Times New Roman" w:hAnsi="Times New Roman" w:cs="Times New Roman"/>
          <w:sz w:val="24"/>
          <w:szCs w:val="24"/>
        </w:rPr>
        <w:t>Nas paredes externas de alvenarias de embasamento, será feito revestimento com chapisco executados com peneira. Cuidados especiais deverão ser tomados quanto à perfeita aderência do chapisco na alvenaria. O chapisco deverá ficar em sua cor natural.</w:t>
      </w:r>
    </w:p>
    <w:p w14:paraId="0C701FB4" w14:textId="77777777" w:rsidR="00E6733C" w:rsidRPr="00E6733C" w:rsidRDefault="00E6733C" w:rsidP="00E6733C">
      <w:pPr>
        <w:jc w:val="both"/>
        <w:rPr>
          <w:rFonts w:ascii="Times New Roman" w:hAnsi="Times New Roman" w:cs="Times New Roman"/>
          <w:sz w:val="24"/>
          <w:szCs w:val="24"/>
        </w:rPr>
      </w:pPr>
      <w:r w:rsidRPr="00E6733C">
        <w:rPr>
          <w:rFonts w:ascii="Times New Roman" w:hAnsi="Times New Roman" w:cs="Times New Roman"/>
          <w:sz w:val="24"/>
          <w:szCs w:val="24"/>
        </w:rPr>
        <w:t>8.1.3. Argamassa da Areia Fina Desempenada:</w:t>
      </w:r>
    </w:p>
    <w:p w14:paraId="447CF45D" w14:textId="77777777" w:rsidR="00E6733C" w:rsidRPr="00E6733C" w:rsidRDefault="00E6733C" w:rsidP="00E6733C">
      <w:pPr>
        <w:jc w:val="both"/>
        <w:rPr>
          <w:rFonts w:ascii="Times New Roman" w:hAnsi="Times New Roman" w:cs="Times New Roman"/>
          <w:sz w:val="24"/>
          <w:szCs w:val="24"/>
        </w:rPr>
      </w:pPr>
      <w:r w:rsidRPr="00E6733C">
        <w:rPr>
          <w:rFonts w:ascii="Times New Roman" w:hAnsi="Times New Roman" w:cs="Times New Roman"/>
          <w:sz w:val="24"/>
          <w:szCs w:val="24"/>
        </w:rPr>
        <w:t>Areia Fina – será utilizado agregado, silício – quartzo, de grãos inertes,</w:t>
      </w:r>
    </w:p>
    <w:p w14:paraId="08B76190" w14:textId="77777777" w:rsidR="00E6733C" w:rsidRPr="00E6733C" w:rsidRDefault="00E6733C" w:rsidP="00E6733C">
      <w:pPr>
        <w:jc w:val="both"/>
        <w:rPr>
          <w:rFonts w:ascii="Times New Roman" w:hAnsi="Times New Roman" w:cs="Times New Roman"/>
          <w:sz w:val="24"/>
          <w:szCs w:val="24"/>
        </w:rPr>
      </w:pPr>
      <w:r w:rsidRPr="00E6733C">
        <w:rPr>
          <w:rFonts w:ascii="Times New Roman" w:hAnsi="Times New Roman" w:cs="Times New Roman"/>
          <w:sz w:val="24"/>
          <w:szCs w:val="24"/>
        </w:rPr>
        <w:t>limpos e isentos de impurezas.</w:t>
      </w:r>
    </w:p>
    <w:p w14:paraId="7E26999D" w14:textId="77777777" w:rsidR="00E6733C" w:rsidRPr="00E6733C" w:rsidRDefault="00E6733C" w:rsidP="00E6733C">
      <w:pPr>
        <w:jc w:val="both"/>
        <w:rPr>
          <w:rFonts w:ascii="Times New Roman" w:hAnsi="Times New Roman" w:cs="Times New Roman"/>
          <w:sz w:val="24"/>
          <w:szCs w:val="24"/>
        </w:rPr>
      </w:pPr>
      <w:r w:rsidRPr="00E6733C">
        <w:rPr>
          <w:rFonts w:ascii="Times New Roman" w:hAnsi="Times New Roman" w:cs="Times New Roman"/>
          <w:sz w:val="24"/>
          <w:szCs w:val="24"/>
        </w:rPr>
        <w:t>Cal virgem – sempre que for utilizado este tipo de cal, deverá ser extinta com o mínimo 72 (setenta e duas) horas antes de sua aplicação.</w:t>
      </w:r>
    </w:p>
    <w:p w14:paraId="29E0271B" w14:textId="77777777" w:rsidR="00E6733C" w:rsidRPr="00E6733C" w:rsidRDefault="00E6733C" w:rsidP="00E6733C">
      <w:pPr>
        <w:jc w:val="both"/>
        <w:rPr>
          <w:rFonts w:ascii="Times New Roman" w:hAnsi="Times New Roman" w:cs="Times New Roman"/>
          <w:sz w:val="24"/>
          <w:szCs w:val="24"/>
        </w:rPr>
      </w:pPr>
      <w:r w:rsidRPr="00E6733C">
        <w:rPr>
          <w:rFonts w:ascii="Times New Roman" w:hAnsi="Times New Roman" w:cs="Times New Roman"/>
          <w:sz w:val="24"/>
          <w:szCs w:val="24"/>
        </w:rPr>
        <w:t>Cimento – deverá ser utilizado cimento “Portland”.</w:t>
      </w:r>
    </w:p>
    <w:p w14:paraId="1748EF15" w14:textId="77777777" w:rsidR="00E6733C" w:rsidRPr="00E6733C" w:rsidRDefault="00E6733C" w:rsidP="00E6733C">
      <w:pPr>
        <w:jc w:val="both"/>
        <w:rPr>
          <w:rFonts w:ascii="Times New Roman" w:hAnsi="Times New Roman" w:cs="Times New Roman"/>
          <w:sz w:val="24"/>
          <w:szCs w:val="24"/>
        </w:rPr>
      </w:pPr>
      <w:r w:rsidRPr="00E6733C">
        <w:rPr>
          <w:rFonts w:ascii="Times New Roman" w:hAnsi="Times New Roman" w:cs="Times New Roman"/>
          <w:sz w:val="24"/>
          <w:szCs w:val="24"/>
        </w:rPr>
        <w:t>8.1.3.1. Preparo da Dosagem – O preparo deverá ser feito por processo mecânico e contínuo, evitando – se perda de água ou segregação dos materiais – quando o volume de argamassa for pequeno, poderá ser utilizado preparo normal. Em quaisquer dos casos a mistura deverá apresentar massa homogênea, de aspecto uniforme e consistência plástica recomendada. A quantidade a ser preparada deverá atender as necessidades dos serviços a executar em cada etapa. Serão rejeitadas as argamassas que apresentem vestígio de endurecimento, retiradas ou caídas dos revestimentos, sendo expressamente proibido tornar a amassá-la. A dosagem a ser adotada será 1:2:8 de cimento, cal e areia.</w:t>
      </w:r>
    </w:p>
    <w:p w14:paraId="6408BBEA" w14:textId="77777777" w:rsidR="00E6733C" w:rsidRPr="00E6733C" w:rsidRDefault="00E6733C" w:rsidP="00E6733C">
      <w:pPr>
        <w:jc w:val="both"/>
        <w:rPr>
          <w:rFonts w:ascii="Times New Roman" w:hAnsi="Times New Roman" w:cs="Times New Roman"/>
          <w:sz w:val="24"/>
          <w:szCs w:val="24"/>
        </w:rPr>
      </w:pPr>
      <w:r w:rsidRPr="00E6733C">
        <w:rPr>
          <w:rFonts w:ascii="Times New Roman" w:hAnsi="Times New Roman" w:cs="Times New Roman"/>
          <w:sz w:val="24"/>
          <w:szCs w:val="24"/>
        </w:rPr>
        <w:t>8.1.3.2. Aplicação – Antes de iniciado qualquer serviço de revestimento, as superfícies a revestir deverão apresentar-se limpas. Os revestimentos deverão apresentar parâmetros desempenados, prumados, alinhados e nivelados.</w:t>
      </w:r>
    </w:p>
    <w:p w14:paraId="3E1DDE31" w14:textId="77777777" w:rsidR="00E6733C" w:rsidRPr="00E6733C" w:rsidRDefault="00E6733C" w:rsidP="00E6733C">
      <w:pPr>
        <w:jc w:val="both"/>
        <w:rPr>
          <w:rFonts w:ascii="Times New Roman" w:hAnsi="Times New Roman" w:cs="Times New Roman"/>
          <w:sz w:val="24"/>
          <w:szCs w:val="24"/>
        </w:rPr>
      </w:pPr>
      <w:r w:rsidRPr="00E6733C">
        <w:rPr>
          <w:rFonts w:ascii="Times New Roman" w:hAnsi="Times New Roman" w:cs="Times New Roman"/>
          <w:sz w:val="24"/>
          <w:szCs w:val="24"/>
        </w:rPr>
        <w:t>Os revestimentos deverão ser executados conforme indicação de Projeto Arquitetônico e informação de Orçamento de Custos.</w:t>
      </w:r>
    </w:p>
    <w:p w14:paraId="1AE1E401" w14:textId="7CD7F1F2" w:rsidR="00E6733C" w:rsidRDefault="00E6733C" w:rsidP="00E6733C">
      <w:pPr>
        <w:jc w:val="both"/>
        <w:rPr>
          <w:rFonts w:ascii="Times New Roman" w:hAnsi="Times New Roman" w:cs="Times New Roman"/>
          <w:sz w:val="24"/>
          <w:szCs w:val="24"/>
        </w:rPr>
      </w:pPr>
      <w:r w:rsidRPr="00E6733C">
        <w:rPr>
          <w:rFonts w:ascii="Times New Roman" w:hAnsi="Times New Roman" w:cs="Times New Roman"/>
          <w:sz w:val="24"/>
          <w:szCs w:val="24"/>
        </w:rPr>
        <w:t>A aplicação da argamassa de areia fina desempenada deverá ser feita depois de completada a colocação das tubulações embutidas.</w:t>
      </w:r>
    </w:p>
    <w:p w14:paraId="0369C176" w14:textId="48464C37" w:rsidR="0001253A" w:rsidRDefault="00A378D8" w:rsidP="00E6733C">
      <w:pPr>
        <w:jc w:val="both"/>
        <w:rPr>
          <w:rFonts w:ascii="Times New Roman" w:hAnsi="Times New Roman" w:cs="Times New Roman"/>
          <w:sz w:val="24"/>
          <w:szCs w:val="24"/>
        </w:rPr>
      </w:pPr>
      <w:r>
        <w:rPr>
          <w:rFonts w:ascii="Times New Roman" w:hAnsi="Times New Roman" w:cs="Times New Roman"/>
          <w:sz w:val="24"/>
          <w:szCs w:val="24"/>
        </w:rPr>
        <w:t>-</w:t>
      </w:r>
      <w:r w:rsidR="0001253A">
        <w:rPr>
          <w:rFonts w:ascii="Times New Roman" w:hAnsi="Times New Roman" w:cs="Times New Roman"/>
          <w:sz w:val="24"/>
          <w:szCs w:val="24"/>
        </w:rPr>
        <w:t xml:space="preserve">PAREDES INTERNAS </w:t>
      </w:r>
    </w:p>
    <w:p w14:paraId="6C7ADAC4" w14:textId="591FE92E" w:rsidR="00D50088" w:rsidRDefault="00E2680F" w:rsidP="00E6733C">
      <w:pPr>
        <w:jc w:val="both"/>
        <w:rPr>
          <w:rFonts w:ascii="Times New Roman" w:hAnsi="Times New Roman" w:cs="Times New Roman"/>
          <w:i/>
          <w:iCs/>
          <w:color w:val="0070C0"/>
          <w:sz w:val="24"/>
          <w:szCs w:val="24"/>
        </w:rPr>
      </w:pPr>
      <w:r>
        <w:rPr>
          <w:rFonts w:ascii="Times New Roman" w:hAnsi="Times New Roman" w:cs="Times New Roman"/>
          <w:i/>
          <w:iCs/>
          <w:color w:val="0070C0"/>
          <w:sz w:val="24"/>
          <w:szCs w:val="24"/>
        </w:rPr>
        <w:t>- (</w:t>
      </w:r>
      <w:r w:rsidRPr="00372CB1">
        <w:rPr>
          <w:rFonts w:ascii="Times New Roman" w:hAnsi="Times New Roman" w:cs="Times New Roman"/>
          <w:i/>
          <w:iCs/>
          <w:color w:val="0070C0"/>
          <w:sz w:val="24"/>
          <w:szCs w:val="24"/>
        </w:rPr>
        <w:t>Cálculo quantidade:</w:t>
      </w:r>
      <w:r w:rsidR="003135E4">
        <w:rPr>
          <w:rFonts w:ascii="Times New Roman" w:hAnsi="Times New Roman" w:cs="Times New Roman"/>
          <w:i/>
          <w:iCs/>
          <w:color w:val="0070C0"/>
          <w:sz w:val="24"/>
          <w:szCs w:val="24"/>
        </w:rPr>
        <w:t xml:space="preserve"> </w:t>
      </w:r>
      <w:r w:rsidR="00327D06">
        <w:rPr>
          <w:rFonts w:ascii="Times New Roman" w:hAnsi="Times New Roman" w:cs="Times New Roman"/>
          <w:i/>
          <w:iCs/>
          <w:color w:val="0070C0"/>
          <w:sz w:val="24"/>
          <w:szCs w:val="24"/>
        </w:rPr>
        <w:t>Vestiá</w:t>
      </w:r>
      <w:r w:rsidR="006555FB">
        <w:rPr>
          <w:rFonts w:ascii="Times New Roman" w:hAnsi="Times New Roman" w:cs="Times New Roman"/>
          <w:i/>
          <w:iCs/>
          <w:color w:val="0070C0"/>
          <w:sz w:val="24"/>
          <w:szCs w:val="24"/>
        </w:rPr>
        <w:t xml:space="preserve">rio = 28,20m², hall = 22,05m², </w:t>
      </w:r>
      <w:r w:rsidR="006E666C">
        <w:rPr>
          <w:rFonts w:ascii="Times New Roman" w:hAnsi="Times New Roman" w:cs="Times New Roman"/>
          <w:i/>
          <w:iCs/>
          <w:color w:val="0070C0"/>
          <w:sz w:val="24"/>
          <w:szCs w:val="24"/>
        </w:rPr>
        <w:t xml:space="preserve">depósito de panela = 31,98m², </w:t>
      </w:r>
      <w:r w:rsidR="00507F69">
        <w:rPr>
          <w:rFonts w:ascii="Times New Roman" w:hAnsi="Times New Roman" w:cs="Times New Roman"/>
          <w:i/>
          <w:iCs/>
          <w:color w:val="0070C0"/>
          <w:sz w:val="24"/>
          <w:szCs w:val="24"/>
        </w:rPr>
        <w:t>recepção</w:t>
      </w:r>
      <w:r w:rsidR="0047238A">
        <w:rPr>
          <w:rFonts w:ascii="Times New Roman" w:hAnsi="Times New Roman" w:cs="Times New Roman"/>
          <w:i/>
          <w:iCs/>
          <w:color w:val="0070C0"/>
          <w:sz w:val="24"/>
          <w:szCs w:val="24"/>
        </w:rPr>
        <w:t xml:space="preserve"> </w:t>
      </w:r>
      <w:r w:rsidR="006715DA">
        <w:rPr>
          <w:rFonts w:ascii="Times New Roman" w:hAnsi="Times New Roman" w:cs="Times New Roman"/>
          <w:i/>
          <w:iCs/>
          <w:color w:val="0070C0"/>
          <w:sz w:val="24"/>
          <w:szCs w:val="24"/>
        </w:rPr>
        <w:t>/</w:t>
      </w:r>
      <w:r w:rsidR="0047238A">
        <w:rPr>
          <w:rFonts w:ascii="Times New Roman" w:hAnsi="Times New Roman" w:cs="Times New Roman"/>
          <w:i/>
          <w:iCs/>
          <w:color w:val="0070C0"/>
          <w:sz w:val="24"/>
          <w:szCs w:val="24"/>
        </w:rPr>
        <w:t xml:space="preserve"> </w:t>
      </w:r>
      <w:r w:rsidR="006715DA">
        <w:rPr>
          <w:rFonts w:ascii="Times New Roman" w:hAnsi="Times New Roman" w:cs="Times New Roman"/>
          <w:i/>
          <w:iCs/>
          <w:color w:val="0070C0"/>
          <w:sz w:val="24"/>
          <w:szCs w:val="24"/>
        </w:rPr>
        <w:t>circulação = 61,80m²</w:t>
      </w:r>
      <w:r w:rsidR="008546D2">
        <w:rPr>
          <w:rFonts w:ascii="Times New Roman" w:hAnsi="Times New Roman" w:cs="Times New Roman"/>
          <w:i/>
          <w:iCs/>
          <w:color w:val="0070C0"/>
          <w:sz w:val="24"/>
          <w:szCs w:val="24"/>
        </w:rPr>
        <w:t xml:space="preserve">, </w:t>
      </w:r>
      <w:r w:rsidR="00324365">
        <w:rPr>
          <w:rFonts w:ascii="Times New Roman" w:hAnsi="Times New Roman" w:cs="Times New Roman"/>
          <w:i/>
          <w:iCs/>
          <w:color w:val="0070C0"/>
          <w:sz w:val="24"/>
          <w:szCs w:val="24"/>
        </w:rPr>
        <w:t xml:space="preserve">circulação = 39,00m², </w:t>
      </w:r>
      <w:r w:rsidR="003E6702">
        <w:rPr>
          <w:rFonts w:ascii="Times New Roman" w:hAnsi="Times New Roman" w:cs="Times New Roman"/>
          <w:i/>
          <w:iCs/>
          <w:color w:val="0070C0"/>
          <w:sz w:val="24"/>
          <w:szCs w:val="24"/>
        </w:rPr>
        <w:t xml:space="preserve">refeitório = 51,00m², </w:t>
      </w:r>
      <w:r w:rsidR="00C80B28">
        <w:rPr>
          <w:rFonts w:ascii="Times New Roman" w:hAnsi="Times New Roman" w:cs="Times New Roman"/>
          <w:i/>
          <w:iCs/>
          <w:color w:val="0070C0"/>
          <w:sz w:val="24"/>
          <w:szCs w:val="24"/>
        </w:rPr>
        <w:t xml:space="preserve">câmara fria = 33,00m², </w:t>
      </w:r>
      <w:r w:rsidR="00DB1ABD">
        <w:rPr>
          <w:rFonts w:ascii="Times New Roman" w:hAnsi="Times New Roman" w:cs="Times New Roman"/>
          <w:i/>
          <w:iCs/>
          <w:color w:val="0070C0"/>
          <w:sz w:val="24"/>
          <w:szCs w:val="24"/>
        </w:rPr>
        <w:t xml:space="preserve">sala de forno = </w:t>
      </w:r>
      <w:r w:rsidR="000B6F81">
        <w:rPr>
          <w:rFonts w:ascii="Times New Roman" w:hAnsi="Times New Roman" w:cs="Times New Roman"/>
          <w:i/>
          <w:iCs/>
          <w:color w:val="0070C0"/>
          <w:sz w:val="24"/>
          <w:szCs w:val="24"/>
        </w:rPr>
        <w:t xml:space="preserve">36,00m², sala nutricional = 39,00m², </w:t>
      </w:r>
      <w:r w:rsidR="00913B53">
        <w:rPr>
          <w:rFonts w:ascii="Times New Roman" w:hAnsi="Times New Roman" w:cs="Times New Roman"/>
          <w:i/>
          <w:iCs/>
          <w:color w:val="0070C0"/>
          <w:sz w:val="24"/>
          <w:szCs w:val="24"/>
        </w:rPr>
        <w:t xml:space="preserve">sala expedição = 30,00m², </w:t>
      </w:r>
      <w:r w:rsidR="00EE7AC3">
        <w:rPr>
          <w:rFonts w:ascii="Times New Roman" w:hAnsi="Times New Roman" w:cs="Times New Roman"/>
          <w:i/>
          <w:iCs/>
          <w:color w:val="0070C0"/>
          <w:sz w:val="24"/>
          <w:szCs w:val="24"/>
        </w:rPr>
        <w:t xml:space="preserve">depósito de alimentos = </w:t>
      </w:r>
      <w:r w:rsidR="009520A5">
        <w:rPr>
          <w:rFonts w:ascii="Times New Roman" w:hAnsi="Times New Roman" w:cs="Times New Roman"/>
          <w:i/>
          <w:iCs/>
          <w:color w:val="0070C0"/>
          <w:sz w:val="24"/>
          <w:szCs w:val="24"/>
        </w:rPr>
        <w:t>45,90m², produtos de limpeza</w:t>
      </w:r>
      <w:r w:rsidR="00B83D88">
        <w:rPr>
          <w:rFonts w:ascii="Times New Roman" w:hAnsi="Times New Roman" w:cs="Times New Roman"/>
          <w:i/>
          <w:iCs/>
          <w:color w:val="0070C0"/>
          <w:sz w:val="24"/>
          <w:szCs w:val="24"/>
        </w:rPr>
        <w:t xml:space="preserve"> = </w:t>
      </w:r>
      <w:r w:rsidR="00D50088">
        <w:rPr>
          <w:rFonts w:ascii="Times New Roman" w:hAnsi="Times New Roman" w:cs="Times New Roman"/>
          <w:i/>
          <w:iCs/>
          <w:color w:val="0070C0"/>
          <w:sz w:val="24"/>
          <w:szCs w:val="24"/>
        </w:rPr>
        <w:t>37,50m²)</w:t>
      </w:r>
      <w:r w:rsidR="000D1FEC">
        <w:rPr>
          <w:rFonts w:ascii="Times New Roman" w:hAnsi="Times New Roman" w:cs="Times New Roman"/>
          <w:i/>
          <w:iCs/>
          <w:color w:val="0070C0"/>
          <w:sz w:val="24"/>
          <w:szCs w:val="24"/>
        </w:rPr>
        <w:t xml:space="preserve"> TOTAL = </w:t>
      </w:r>
      <w:r w:rsidR="00F855B6">
        <w:rPr>
          <w:rFonts w:ascii="Times New Roman" w:hAnsi="Times New Roman" w:cs="Times New Roman"/>
          <w:i/>
          <w:iCs/>
          <w:color w:val="0070C0"/>
          <w:sz w:val="24"/>
          <w:szCs w:val="24"/>
        </w:rPr>
        <w:t>455</w:t>
      </w:r>
      <w:r w:rsidR="00A23FE1">
        <w:rPr>
          <w:rFonts w:ascii="Times New Roman" w:hAnsi="Times New Roman" w:cs="Times New Roman"/>
          <w:i/>
          <w:iCs/>
          <w:color w:val="0070C0"/>
          <w:sz w:val="24"/>
          <w:szCs w:val="24"/>
        </w:rPr>
        <w:t>,43</w:t>
      </w:r>
      <w:r w:rsidR="009F5012">
        <w:rPr>
          <w:rFonts w:ascii="Times New Roman" w:hAnsi="Times New Roman" w:cs="Times New Roman"/>
          <w:i/>
          <w:iCs/>
          <w:color w:val="0070C0"/>
          <w:sz w:val="24"/>
          <w:szCs w:val="24"/>
        </w:rPr>
        <w:t>m²</w:t>
      </w:r>
    </w:p>
    <w:p w14:paraId="50A68AA4" w14:textId="0B122A0A" w:rsidR="00871E32" w:rsidRDefault="00A378D8" w:rsidP="00E6733C">
      <w:pPr>
        <w:jc w:val="both"/>
        <w:rPr>
          <w:rFonts w:ascii="Times New Roman" w:hAnsi="Times New Roman" w:cs="Times New Roman"/>
          <w:sz w:val="24"/>
          <w:szCs w:val="24"/>
        </w:rPr>
      </w:pPr>
      <w:r w:rsidRPr="00A378D8">
        <w:rPr>
          <w:rFonts w:ascii="Times New Roman" w:hAnsi="Times New Roman" w:cs="Times New Roman"/>
          <w:sz w:val="24"/>
          <w:szCs w:val="24"/>
        </w:rPr>
        <w:t>-PAREDES EXTERNAS</w:t>
      </w:r>
    </w:p>
    <w:p w14:paraId="1D506ABE" w14:textId="2A769A66" w:rsidR="009375F9" w:rsidRDefault="009375F9" w:rsidP="009375F9">
      <w:pPr>
        <w:jc w:val="both"/>
        <w:rPr>
          <w:rFonts w:ascii="Times New Roman" w:hAnsi="Times New Roman" w:cs="Times New Roman"/>
          <w:i/>
          <w:iCs/>
          <w:color w:val="0070C0"/>
          <w:sz w:val="24"/>
          <w:szCs w:val="24"/>
        </w:rPr>
      </w:pPr>
      <w:r>
        <w:rPr>
          <w:rFonts w:ascii="Times New Roman" w:hAnsi="Times New Roman" w:cs="Times New Roman"/>
          <w:i/>
          <w:iCs/>
          <w:color w:val="0070C0"/>
          <w:sz w:val="24"/>
          <w:szCs w:val="24"/>
        </w:rPr>
        <w:t>- (</w:t>
      </w:r>
      <w:r w:rsidRPr="00372CB1">
        <w:rPr>
          <w:rFonts w:ascii="Times New Roman" w:hAnsi="Times New Roman" w:cs="Times New Roman"/>
          <w:i/>
          <w:iCs/>
          <w:color w:val="0070C0"/>
          <w:sz w:val="24"/>
          <w:szCs w:val="24"/>
        </w:rPr>
        <w:t xml:space="preserve">Cálculo </w:t>
      </w:r>
      <w:r>
        <w:rPr>
          <w:rFonts w:ascii="Times New Roman" w:hAnsi="Times New Roman" w:cs="Times New Roman"/>
          <w:i/>
          <w:iCs/>
          <w:color w:val="0070C0"/>
          <w:sz w:val="24"/>
          <w:szCs w:val="24"/>
        </w:rPr>
        <w:t>revestimento extern</w:t>
      </w:r>
      <w:r w:rsidR="00F0012B">
        <w:rPr>
          <w:rFonts w:ascii="Times New Roman" w:hAnsi="Times New Roman" w:cs="Times New Roman"/>
          <w:i/>
          <w:iCs/>
          <w:color w:val="0070C0"/>
          <w:sz w:val="24"/>
          <w:szCs w:val="24"/>
        </w:rPr>
        <w:t>o</w:t>
      </w:r>
      <w:r>
        <w:rPr>
          <w:rFonts w:ascii="Times New Roman" w:hAnsi="Times New Roman" w:cs="Times New Roman"/>
          <w:i/>
          <w:iCs/>
          <w:color w:val="0070C0"/>
          <w:sz w:val="24"/>
          <w:szCs w:val="24"/>
        </w:rPr>
        <w:t>. perímetro 70,69m x altura externa 3,90m = 275,69m²).</w:t>
      </w:r>
    </w:p>
    <w:p w14:paraId="311BAA61" w14:textId="1A2533F7" w:rsidR="009375F9" w:rsidRDefault="009375F9" w:rsidP="009375F9">
      <w:pPr>
        <w:jc w:val="both"/>
        <w:rPr>
          <w:rFonts w:ascii="Times New Roman" w:hAnsi="Times New Roman" w:cs="Times New Roman"/>
          <w:i/>
          <w:iCs/>
          <w:color w:val="0070C0"/>
          <w:sz w:val="24"/>
          <w:szCs w:val="24"/>
        </w:rPr>
      </w:pPr>
      <w:r>
        <w:rPr>
          <w:rFonts w:ascii="Times New Roman" w:hAnsi="Times New Roman" w:cs="Times New Roman"/>
          <w:i/>
          <w:iCs/>
          <w:color w:val="0070C0"/>
          <w:sz w:val="24"/>
          <w:szCs w:val="24"/>
        </w:rPr>
        <w:t>- (</w:t>
      </w:r>
      <w:r w:rsidRPr="00372CB1">
        <w:rPr>
          <w:rFonts w:ascii="Times New Roman" w:hAnsi="Times New Roman" w:cs="Times New Roman"/>
          <w:i/>
          <w:iCs/>
          <w:color w:val="0070C0"/>
          <w:sz w:val="24"/>
          <w:szCs w:val="24"/>
        </w:rPr>
        <w:t xml:space="preserve">Cálculo </w:t>
      </w:r>
      <w:r w:rsidR="00F0012B">
        <w:rPr>
          <w:rFonts w:ascii="Times New Roman" w:hAnsi="Times New Roman" w:cs="Times New Roman"/>
          <w:i/>
          <w:iCs/>
          <w:color w:val="0070C0"/>
          <w:sz w:val="24"/>
          <w:szCs w:val="24"/>
        </w:rPr>
        <w:t>revestimento</w:t>
      </w:r>
      <w:r>
        <w:rPr>
          <w:rFonts w:ascii="Times New Roman" w:hAnsi="Times New Roman" w:cs="Times New Roman"/>
          <w:i/>
          <w:iCs/>
          <w:color w:val="0070C0"/>
          <w:sz w:val="24"/>
          <w:szCs w:val="24"/>
        </w:rPr>
        <w:t xml:space="preserve"> extern</w:t>
      </w:r>
      <w:r w:rsidR="00F0012B">
        <w:rPr>
          <w:rFonts w:ascii="Times New Roman" w:hAnsi="Times New Roman" w:cs="Times New Roman"/>
          <w:i/>
          <w:iCs/>
          <w:color w:val="0070C0"/>
          <w:sz w:val="24"/>
          <w:szCs w:val="24"/>
        </w:rPr>
        <w:t>o</w:t>
      </w:r>
      <w:r>
        <w:rPr>
          <w:rFonts w:ascii="Times New Roman" w:hAnsi="Times New Roman" w:cs="Times New Roman"/>
          <w:i/>
          <w:iCs/>
          <w:color w:val="0070C0"/>
          <w:sz w:val="24"/>
          <w:szCs w:val="24"/>
        </w:rPr>
        <w:t xml:space="preserve"> abrigo reservatório. perímetro 16,90m x altura externa 2,60m = 43,94m²)</w:t>
      </w:r>
    </w:p>
    <w:p w14:paraId="66F4CAE9" w14:textId="048122F7" w:rsidR="00E6733C" w:rsidRPr="00E6733C" w:rsidRDefault="00E6733C" w:rsidP="00E6733C">
      <w:pPr>
        <w:jc w:val="both"/>
        <w:rPr>
          <w:rFonts w:ascii="Times New Roman" w:hAnsi="Times New Roman" w:cs="Times New Roman"/>
          <w:sz w:val="24"/>
          <w:szCs w:val="24"/>
        </w:rPr>
      </w:pPr>
      <w:r w:rsidRPr="00E6733C">
        <w:rPr>
          <w:rFonts w:ascii="Times New Roman" w:hAnsi="Times New Roman" w:cs="Times New Roman"/>
          <w:sz w:val="24"/>
          <w:szCs w:val="24"/>
        </w:rPr>
        <w:t xml:space="preserve">8.2. REVESTIMENTO AZULEJOS </w:t>
      </w:r>
      <w:r w:rsidR="0001253A">
        <w:rPr>
          <w:rFonts w:ascii="Times New Roman" w:hAnsi="Times New Roman" w:cs="Times New Roman"/>
          <w:sz w:val="24"/>
          <w:szCs w:val="24"/>
        </w:rPr>
        <w:t>PAREDES INTERNAS</w:t>
      </w:r>
      <w:r w:rsidRPr="00E6733C">
        <w:rPr>
          <w:rFonts w:ascii="Times New Roman" w:hAnsi="Times New Roman" w:cs="Times New Roman"/>
          <w:sz w:val="24"/>
          <w:szCs w:val="24"/>
        </w:rPr>
        <w:t xml:space="preserve">:  </w:t>
      </w:r>
    </w:p>
    <w:p w14:paraId="58193099" w14:textId="77777777" w:rsidR="00E6733C" w:rsidRPr="00E6733C" w:rsidRDefault="00E6733C" w:rsidP="00E6733C">
      <w:pPr>
        <w:jc w:val="both"/>
        <w:rPr>
          <w:rFonts w:ascii="Times New Roman" w:hAnsi="Times New Roman" w:cs="Times New Roman"/>
          <w:sz w:val="24"/>
          <w:szCs w:val="24"/>
        </w:rPr>
      </w:pPr>
      <w:r w:rsidRPr="00E6733C">
        <w:rPr>
          <w:rFonts w:ascii="Times New Roman" w:hAnsi="Times New Roman" w:cs="Times New Roman"/>
          <w:sz w:val="24"/>
          <w:szCs w:val="24"/>
        </w:rPr>
        <w:t>Serão assentados nos sanitários azulejos de do tipo A (primeira</w:t>
      </w:r>
    </w:p>
    <w:p w14:paraId="596A4342" w14:textId="77777777" w:rsidR="00E6733C" w:rsidRPr="00E6733C" w:rsidRDefault="00E6733C" w:rsidP="00E6733C">
      <w:pPr>
        <w:jc w:val="both"/>
        <w:rPr>
          <w:rFonts w:ascii="Times New Roman" w:hAnsi="Times New Roman" w:cs="Times New Roman"/>
          <w:sz w:val="24"/>
          <w:szCs w:val="24"/>
        </w:rPr>
      </w:pPr>
      <w:r w:rsidRPr="00E6733C">
        <w:rPr>
          <w:rFonts w:ascii="Times New Roman" w:hAnsi="Times New Roman" w:cs="Times New Roman"/>
          <w:sz w:val="24"/>
          <w:szCs w:val="24"/>
        </w:rPr>
        <w:t>qualidade), brancos ou de cor clara, na Cozinha, Retirada de marmita, BW masculino, feminino e para mobilidade reduzida.</w:t>
      </w:r>
    </w:p>
    <w:p w14:paraId="0B955B2B" w14:textId="0FB00766" w:rsidR="00E6733C" w:rsidRDefault="00E6733C" w:rsidP="00E6733C">
      <w:pPr>
        <w:jc w:val="both"/>
        <w:rPr>
          <w:rFonts w:ascii="Times New Roman" w:hAnsi="Times New Roman" w:cs="Times New Roman"/>
          <w:sz w:val="24"/>
          <w:szCs w:val="24"/>
        </w:rPr>
      </w:pPr>
      <w:r w:rsidRPr="00E6733C">
        <w:rPr>
          <w:rFonts w:ascii="Times New Roman" w:hAnsi="Times New Roman" w:cs="Times New Roman"/>
          <w:sz w:val="24"/>
          <w:szCs w:val="24"/>
        </w:rPr>
        <w:t>Os azulejos serão assentados com nata de cimento (argamassa), sobre emboço fresco, com juntas a prumo, sendo o rejuntamento com cimento branco, na altura até o teto.</w:t>
      </w:r>
    </w:p>
    <w:p w14:paraId="13FF4015" w14:textId="13D02AB3" w:rsidR="000F39A3" w:rsidRDefault="00EF4529" w:rsidP="00E6733C">
      <w:pPr>
        <w:jc w:val="both"/>
        <w:rPr>
          <w:rFonts w:ascii="Times New Roman" w:hAnsi="Times New Roman" w:cs="Times New Roman"/>
          <w:i/>
          <w:iCs/>
          <w:color w:val="0070C0"/>
          <w:sz w:val="24"/>
          <w:szCs w:val="24"/>
        </w:rPr>
      </w:pPr>
      <w:r>
        <w:rPr>
          <w:rFonts w:ascii="Times New Roman" w:hAnsi="Times New Roman" w:cs="Times New Roman"/>
          <w:i/>
          <w:iCs/>
          <w:color w:val="0070C0"/>
          <w:sz w:val="24"/>
          <w:szCs w:val="24"/>
        </w:rPr>
        <w:t>- (</w:t>
      </w:r>
      <w:r w:rsidRPr="00372CB1">
        <w:rPr>
          <w:rFonts w:ascii="Times New Roman" w:hAnsi="Times New Roman" w:cs="Times New Roman"/>
          <w:i/>
          <w:iCs/>
          <w:color w:val="0070C0"/>
          <w:sz w:val="24"/>
          <w:szCs w:val="24"/>
        </w:rPr>
        <w:t>Cálculo quantidade:</w:t>
      </w:r>
      <w:r>
        <w:rPr>
          <w:rFonts w:ascii="Times New Roman" w:hAnsi="Times New Roman" w:cs="Times New Roman"/>
          <w:i/>
          <w:iCs/>
          <w:color w:val="0070C0"/>
          <w:sz w:val="24"/>
          <w:szCs w:val="24"/>
        </w:rPr>
        <w:t xml:space="preserve"> </w:t>
      </w:r>
      <w:r w:rsidR="00871E32">
        <w:rPr>
          <w:rFonts w:ascii="Times New Roman" w:hAnsi="Times New Roman" w:cs="Times New Roman"/>
          <w:i/>
          <w:iCs/>
          <w:color w:val="0070C0"/>
          <w:sz w:val="24"/>
          <w:szCs w:val="24"/>
        </w:rPr>
        <w:t xml:space="preserve">Higienização de </w:t>
      </w:r>
      <w:r w:rsidR="00C570E2">
        <w:rPr>
          <w:rFonts w:ascii="Times New Roman" w:hAnsi="Times New Roman" w:cs="Times New Roman"/>
          <w:i/>
          <w:iCs/>
          <w:color w:val="0070C0"/>
          <w:sz w:val="24"/>
          <w:szCs w:val="24"/>
        </w:rPr>
        <w:t xml:space="preserve">alimentos / entrada de alimentos = 57,30m², área cozinha = </w:t>
      </w:r>
      <w:r w:rsidR="00CF4D3E">
        <w:rPr>
          <w:rFonts w:ascii="Times New Roman" w:hAnsi="Times New Roman" w:cs="Times New Roman"/>
          <w:i/>
          <w:iCs/>
          <w:color w:val="0070C0"/>
          <w:sz w:val="24"/>
          <w:szCs w:val="24"/>
        </w:rPr>
        <w:t xml:space="preserve">80,70m², lava louça = 42,00m², </w:t>
      </w:r>
      <w:r w:rsidR="001D1A9A">
        <w:rPr>
          <w:rFonts w:ascii="Times New Roman" w:hAnsi="Times New Roman" w:cs="Times New Roman"/>
          <w:i/>
          <w:iCs/>
          <w:color w:val="0070C0"/>
          <w:sz w:val="24"/>
          <w:szCs w:val="24"/>
        </w:rPr>
        <w:t xml:space="preserve">lavanderia = 28,80m², banheiro masculino = </w:t>
      </w:r>
      <w:r w:rsidR="00857745">
        <w:rPr>
          <w:rFonts w:ascii="Times New Roman" w:hAnsi="Times New Roman" w:cs="Times New Roman"/>
          <w:i/>
          <w:iCs/>
          <w:color w:val="0070C0"/>
          <w:sz w:val="24"/>
          <w:szCs w:val="24"/>
        </w:rPr>
        <w:t>60,50m², banheiro feminino = 65,70m²)</w:t>
      </w:r>
    </w:p>
    <w:p w14:paraId="0C0CB0C1" w14:textId="62DF17DD" w:rsidR="0001253A" w:rsidRDefault="009F5012" w:rsidP="00F9028A">
      <w:pPr>
        <w:jc w:val="both"/>
        <w:rPr>
          <w:rFonts w:ascii="Times New Roman" w:hAnsi="Times New Roman" w:cs="Times New Roman"/>
          <w:sz w:val="24"/>
          <w:szCs w:val="24"/>
        </w:rPr>
      </w:pPr>
      <w:r>
        <w:rPr>
          <w:rFonts w:ascii="Times New Roman" w:hAnsi="Times New Roman" w:cs="Times New Roman"/>
          <w:i/>
          <w:iCs/>
          <w:color w:val="0070C0"/>
          <w:sz w:val="24"/>
          <w:szCs w:val="24"/>
        </w:rPr>
        <w:t xml:space="preserve">TOTAL= </w:t>
      </w:r>
      <w:r w:rsidR="00283D8B">
        <w:rPr>
          <w:rFonts w:ascii="Times New Roman" w:hAnsi="Times New Roman" w:cs="Times New Roman"/>
          <w:i/>
          <w:iCs/>
          <w:color w:val="0070C0"/>
          <w:sz w:val="24"/>
          <w:szCs w:val="24"/>
        </w:rPr>
        <w:t>335,00m²</w:t>
      </w:r>
    </w:p>
    <w:p w14:paraId="2A357ED7" w14:textId="381B5806" w:rsidR="00F9028A" w:rsidRPr="00F9028A" w:rsidRDefault="00F9028A" w:rsidP="00F9028A">
      <w:pPr>
        <w:jc w:val="both"/>
        <w:rPr>
          <w:rFonts w:ascii="Times New Roman" w:hAnsi="Times New Roman" w:cs="Times New Roman"/>
          <w:sz w:val="24"/>
          <w:szCs w:val="24"/>
        </w:rPr>
      </w:pPr>
      <w:r w:rsidRPr="00F9028A">
        <w:rPr>
          <w:rFonts w:ascii="Times New Roman" w:hAnsi="Times New Roman" w:cs="Times New Roman"/>
          <w:sz w:val="24"/>
          <w:szCs w:val="24"/>
        </w:rPr>
        <w:t>9. PISOS:</w:t>
      </w:r>
    </w:p>
    <w:p w14:paraId="614FC549" w14:textId="77777777" w:rsidR="00F9028A" w:rsidRPr="00F9028A" w:rsidRDefault="00F9028A" w:rsidP="00F9028A">
      <w:pPr>
        <w:jc w:val="both"/>
        <w:rPr>
          <w:rFonts w:ascii="Times New Roman" w:hAnsi="Times New Roman" w:cs="Times New Roman"/>
          <w:sz w:val="24"/>
          <w:szCs w:val="24"/>
        </w:rPr>
      </w:pPr>
      <w:r w:rsidRPr="00F9028A">
        <w:rPr>
          <w:rFonts w:ascii="Times New Roman" w:hAnsi="Times New Roman" w:cs="Times New Roman"/>
          <w:sz w:val="24"/>
          <w:szCs w:val="24"/>
        </w:rPr>
        <w:t>9.1. LASTRO DE BRITA E CONTRA PISO:</w:t>
      </w:r>
    </w:p>
    <w:p w14:paraId="4C5070CA" w14:textId="77777777" w:rsidR="00F9028A" w:rsidRPr="00F9028A" w:rsidRDefault="00F9028A" w:rsidP="00F9028A">
      <w:pPr>
        <w:jc w:val="both"/>
        <w:rPr>
          <w:rFonts w:ascii="Times New Roman" w:hAnsi="Times New Roman" w:cs="Times New Roman"/>
          <w:sz w:val="24"/>
          <w:szCs w:val="24"/>
        </w:rPr>
      </w:pPr>
      <w:r w:rsidRPr="00F9028A">
        <w:rPr>
          <w:rFonts w:ascii="Times New Roman" w:hAnsi="Times New Roman" w:cs="Times New Roman"/>
          <w:sz w:val="24"/>
          <w:szCs w:val="24"/>
        </w:rPr>
        <w:t xml:space="preserve">Sobre o aterro perfeitamente compactado, depois de colocadas as canalizações que devem passar sob o piso, serão executadas o lastro com uma camada de brita nº 02. Após a compactação do lastro, será executado o contra piso, misturado na betoneira </w:t>
      </w:r>
      <w:proofErr w:type="spellStart"/>
      <w:r w:rsidRPr="00F9028A">
        <w:rPr>
          <w:rFonts w:ascii="Times New Roman" w:hAnsi="Times New Roman" w:cs="Times New Roman"/>
          <w:sz w:val="24"/>
          <w:szCs w:val="24"/>
        </w:rPr>
        <w:t>fck</w:t>
      </w:r>
      <w:proofErr w:type="spellEnd"/>
      <w:r w:rsidRPr="00F9028A">
        <w:rPr>
          <w:rFonts w:ascii="Times New Roman" w:hAnsi="Times New Roman" w:cs="Times New Roman"/>
          <w:sz w:val="24"/>
          <w:szCs w:val="24"/>
        </w:rPr>
        <w:t xml:space="preserve"> = 20,0 Mpa, com espessura de 0,05m.</w:t>
      </w:r>
    </w:p>
    <w:p w14:paraId="4503C51B" w14:textId="49CCA6DA" w:rsidR="00F9028A" w:rsidRDefault="00F9028A" w:rsidP="00F9028A">
      <w:pPr>
        <w:jc w:val="both"/>
        <w:rPr>
          <w:rFonts w:ascii="Times New Roman" w:hAnsi="Times New Roman" w:cs="Times New Roman"/>
          <w:sz w:val="24"/>
          <w:szCs w:val="24"/>
        </w:rPr>
      </w:pPr>
      <w:r w:rsidRPr="00F9028A">
        <w:rPr>
          <w:rFonts w:ascii="Times New Roman" w:hAnsi="Times New Roman" w:cs="Times New Roman"/>
          <w:sz w:val="24"/>
          <w:szCs w:val="24"/>
        </w:rPr>
        <w:t>Deverão ser tomadas precauções no recobrimento das canalizações sob o piso e no esquadrejamento entre paredes e contra piso, que deverão formar triedros perfeitos.</w:t>
      </w:r>
    </w:p>
    <w:p w14:paraId="4B29DA3A" w14:textId="3F5DE731" w:rsidR="00665FEF" w:rsidRDefault="00665FEF" w:rsidP="00F9028A">
      <w:pPr>
        <w:jc w:val="both"/>
        <w:rPr>
          <w:rFonts w:ascii="Times New Roman" w:hAnsi="Times New Roman" w:cs="Times New Roman"/>
          <w:i/>
          <w:iCs/>
          <w:color w:val="0070C0"/>
          <w:sz w:val="24"/>
          <w:szCs w:val="24"/>
        </w:rPr>
      </w:pPr>
      <w:r>
        <w:rPr>
          <w:rFonts w:ascii="Times New Roman" w:hAnsi="Times New Roman" w:cs="Times New Roman"/>
          <w:i/>
          <w:iCs/>
          <w:color w:val="0070C0"/>
          <w:sz w:val="24"/>
          <w:szCs w:val="24"/>
        </w:rPr>
        <w:t>- (</w:t>
      </w:r>
      <w:r w:rsidRPr="00372CB1">
        <w:rPr>
          <w:rFonts w:ascii="Times New Roman" w:hAnsi="Times New Roman" w:cs="Times New Roman"/>
          <w:i/>
          <w:iCs/>
          <w:color w:val="0070C0"/>
          <w:sz w:val="24"/>
          <w:szCs w:val="24"/>
        </w:rPr>
        <w:t>Cálculo quantidade:</w:t>
      </w:r>
      <w:r w:rsidR="009E4E96">
        <w:rPr>
          <w:rFonts w:ascii="Times New Roman" w:hAnsi="Times New Roman" w:cs="Times New Roman"/>
          <w:i/>
          <w:iCs/>
          <w:color w:val="0070C0"/>
          <w:sz w:val="24"/>
          <w:szCs w:val="24"/>
        </w:rPr>
        <w:t xml:space="preserve"> área da edificação</w:t>
      </w:r>
      <w:r w:rsidR="007D3C3C" w:rsidRPr="007D3C3C">
        <w:t xml:space="preserve"> </w:t>
      </w:r>
      <w:r w:rsidR="007D3C3C" w:rsidRPr="007D3C3C">
        <w:rPr>
          <w:rFonts w:ascii="Times New Roman" w:hAnsi="Times New Roman" w:cs="Times New Roman"/>
          <w:i/>
          <w:iCs/>
          <w:color w:val="0070C0"/>
          <w:sz w:val="24"/>
          <w:szCs w:val="24"/>
        </w:rPr>
        <w:t>263.64</w:t>
      </w:r>
      <w:r w:rsidR="00D06B20">
        <w:rPr>
          <w:rFonts w:ascii="Times New Roman" w:hAnsi="Times New Roman" w:cs="Times New Roman"/>
          <w:i/>
          <w:iCs/>
          <w:color w:val="0070C0"/>
          <w:sz w:val="24"/>
          <w:szCs w:val="24"/>
        </w:rPr>
        <w:t>m²</w:t>
      </w:r>
      <w:r w:rsidR="005F1555">
        <w:rPr>
          <w:rFonts w:ascii="Times New Roman" w:hAnsi="Times New Roman" w:cs="Times New Roman"/>
          <w:i/>
          <w:iCs/>
          <w:color w:val="0070C0"/>
          <w:sz w:val="24"/>
          <w:szCs w:val="24"/>
        </w:rPr>
        <w:t xml:space="preserve"> x espessura</w:t>
      </w:r>
      <w:r w:rsidR="00CC35C0">
        <w:rPr>
          <w:rFonts w:ascii="Times New Roman" w:hAnsi="Times New Roman" w:cs="Times New Roman"/>
          <w:i/>
          <w:iCs/>
          <w:color w:val="0070C0"/>
          <w:sz w:val="24"/>
          <w:szCs w:val="24"/>
        </w:rPr>
        <w:t xml:space="preserve"> do lastro 0,</w:t>
      </w:r>
      <w:r w:rsidR="00CB47E8">
        <w:rPr>
          <w:rFonts w:ascii="Times New Roman" w:hAnsi="Times New Roman" w:cs="Times New Roman"/>
          <w:i/>
          <w:iCs/>
          <w:color w:val="0070C0"/>
          <w:sz w:val="24"/>
          <w:szCs w:val="24"/>
        </w:rPr>
        <w:t>05</w:t>
      </w:r>
      <w:r w:rsidR="003931C3">
        <w:rPr>
          <w:rFonts w:ascii="Times New Roman" w:hAnsi="Times New Roman" w:cs="Times New Roman"/>
          <w:i/>
          <w:iCs/>
          <w:color w:val="0070C0"/>
          <w:sz w:val="24"/>
          <w:szCs w:val="24"/>
        </w:rPr>
        <w:t xml:space="preserve"> m. = </w:t>
      </w:r>
      <w:r w:rsidR="00C04C53">
        <w:rPr>
          <w:rFonts w:ascii="Times New Roman" w:hAnsi="Times New Roman" w:cs="Times New Roman"/>
          <w:i/>
          <w:iCs/>
          <w:color w:val="0070C0"/>
          <w:sz w:val="24"/>
          <w:szCs w:val="24"/>
        </w:rPr>
        <w:t>13</w:t>
      </w:r>
      <w:r w:rsidR="001F064B">
        <w:rPr>
          <w:rFonts w:ascii="Times New Roman" w:hAnsi="Times New Roman" w:cs="Times New Roman"/>
          <w:i/>
          <w:iCs/>
          <w:color w:val="0070C0"/>
          <w:sz w:val="24"/>
          <w:szCs w:val="24"/>
        </w:rPr>
        <w:t>.18 m³)</w:t>
      </w:r>
    </w:p>
    <w:p w14:paraId="23A35C0C" w14:textId="77777777" w:rsidR="009F2EDB" w:rsidRDefault="009F2EDB" w:rsidP="00F9028A">
      <w:pPr>
        <w:jc w:val="both"/>
        <w:rPr>
          <w:rFonts w:ascii="Times New Roman" w:hAnsi="Times New Roman" w:cs="Times New Roman"/>
          <w:i/>
          <w:iCs/>
          <w:color w:val="0070C0"/>
          <w:sz w:val="24"/>
          <w:szCs w:val="24"/>
        </w:rPr>
      </w:pPr>
    </w:p>
    <w:p w14:paraId="4D0EEBE9" w14:textId="77777777" w:rsidR="009F2EDB" w:rsidRPr="00F9028A" w:rsidRDefault="009F2EDB" w:rsidP="00F9028A">
      <w:pPr>
        <w:jc w:val="both"/>
        <w:rPr>
          <w:rFonts w:ascii="Times New Roman" w:hAnsi="Times New Roman" w:cs="Times New Roman"/>
          <w:sz w:val="24"/>
          <w:szCs w:val="24"/>
        </w:rPr>
      </w:pPr>
    </w:p>
    <w:p w14:paraId="3CAD80D7" w14:textId="77777777" w:rsidR="00F9028A" w:rsidRPr="00F9028A" w:rsidRDefault="00F9028A" w:rsidP="00F9028A">
      <w:pPr>
        <w:jc w:val="both"/>
        <w:rPr>
          <w:rFonts w:ascii="Times New Roman" w:hAnsi="Times New Roman" w:cs="Times New Roman"/>
          <w:sz w:val="24"/>
          <w:szCs w:val="24"/>
        </w:rPr>
      </w:pPr>
      <w:r w:rsidRPr="00F9028A">
        <w:rPr>
          <w:rFonts w:ascii="Times New Roman" w:hAnsi="Times New Roman" w:cs="Times New Roman"/>
          <w:sz w:val="24"/>
          <w:szCs w:val="24"/>
        </w:rPr>
        <w:t>9.2. CALÇADAS E PASSEIOS:</w:t>
      </w:r>
    </w:p>
    <w:p w14:paraId="67347E63" w14:textId="77777777" w:rsidR="00F9028A" w:rsidRPr="00F9028A" w:rsidRDefault="00F9028A" w:rsidP="00F9028A">
      <w:pPr>
        <w:jc w:val="both"/>
        <w:rPr>
          <w:rFonts w:ascii="Times New Roman" w:hAnsi="Times New Roman" w:cs="Times New Roman"/>
          <w:sz w:val="24"/>
          <w:szCs w:val="24"/>
        </w:rPr>
      </w:pPr>
      <w:r w:rsidRPr="00F9028A">
        <w:rPr>
          <w:rFonts w:ascii="Times New Roman" w:hAnsi="Times New Roman" w:cs="Times New Roman"/>
          <w:sz w:val="24"/>
          <w:szCs w:val="24"/>
        </w:rPr>
        <w:t>Para execução das calçadas deverá ser feito o nivelamento e apiloamento do terreno, serão executados em concreto 18 Mpa com espessura de 7 cm, com juntas seca de dilatação de no máximo 2,00m.</w:t>
      </w:r>
    </w:p>
    <w:p w14:paraId="63E18457" w14:textId="77777777" w:rsidR="00F9028A" w:rsidRPr="00F9028A" w:rsidRDefault="00F9028A" w:rsidP="00F9028A">
      <w:pPr>
        <w:jc w:val="both"/>
        <w:rPr>
          <w:rFonts w:ascii="Times New Roman" w:hAnsi="Times New Roman" w:cs="Times New Roman"/>
          <w:sz w:val="24"/>
          <w:szCs w:val="24"/>
        </w:rPr>
      </w:pPr>
      <w:r w:rsidRPr="00F9028A">
        <w:rPr>
          <w:rFonts w:ascii="Times New Roman" w:hAnsi="Times New Roman" w:cs="Times New Roman"/>
          <w:sz w:val="24"/>
          <w:szCs w:val="24"/>
        </w:rPr>
        <w:t>Sobre o entorno da edificação será executada calçadas.</w:t>
      </w:r>
    </w:p>
    <w:p w14:paraId="5D9ED86B" w14:textId="77777777" w:rsidR="00F9028A" w:rsidRPr="00F9028A" w:rsidRDefault="00F9028A" w:rsidP="00F9028A">
      <w:pPr>
        <w:jc w:val="both"/>
        <w:rPr>
          <w:rFonts w:ascii="Times New Roman" w:hAnsi="Times New Roman" w:cs="Times New Roman"/>
          <w:sz w:val="24"/>
          <w:szCs w:val="24"/>
        </w:rPr>
      </w:pPr>
      <w:r w:rsidRPr="00F9028A">
        <w:rPr>
          <w:rFonts w:ascii="Times New Roman" w:hAnsi="Times New Roman" w:cs="Times New Roman"/>
          <w:sz w:val="24"/>
          <w:szCs w:val="24"/>
        </w:rPr>
        <w:t>Antes de lançar o concreto, instalar formas de madeira, em seguida umedecê-las, irrigando-as ligeiramente.</w:t>
      </w:r>
    </w:p>
    <w:p w14:paraId="31E16068" w14:textId="77777777" w:rsidR="00F9028A" w:rsidRPr="00F9028A" w:rsidRDefault="00F9028A" w:rsidP="00F9028A">
      <w:pPr>
        <w:jc w:val="both"/>
        <w:rPr>
          <w:rFonts w:ascii="Times New Roman" w:hAnsi="Times New Roman" w:cs="Times New Roman"/>
          <w:sz w:val="24"/>
          <w:szCs w:val="24"/>
        </w:rPr>
      </w:pPr>
      <w:r w:rsidRPr="00F9028A">
        <w:rPr>
          <w:rFonts w:ascii="Times New Roman" w:hAnsi="Times New Roman" w:cs="Times New Roman"/>
          <w:sz w:val="24"/>
          <w:szCs w:val="24"/>
        </w:rPr>
        <w:t>O concreto deverá ser lançado, espalhado e adensado com ferramental apropriado, em seguida promover a regularização com régua de madeira ou metálica, e o acabamento por meio de desempenadeira de madeira. Com auxílio de colher de pedreiro preencher as falhas junto às formas e remover os excessos.</w:t>
      </w:r>
    </w:p>
    <w:p w14:paraId="62AE576C" w14:textId="586E9376" w:rsidR="00B54164" w:rsidRDefault="00F9028A" w:rsidP="00F9028A">
      <w:pPr>
        <w:jc w:val="both"/>
        <w:rPr>
          <w:rFonts w:ascii="Times New Roman" w:hAnsi="Times New Roman" w:cs="Times New Roman"/>
          <w:sz w:val="24"/>
          <w:szCs w:val="24"/>
        </w:rPr>
      </w:pPr>
      <w:r w:rsidRPr="00F9028A">
        <w:rPr>
          <w:rFonts w:ascii="Times New Roman" w:hAnsi="Times New Roman" w:cs="Times New Roman"/>
          <w:sz w:val="24"/>
          <w:szCs w:val="24"/>
        </w:rPr>
        <w:t>A superfície do lastro em concreto deve ser mantida continuamente úmida, assim que o concreto esteja endurecido, por meio de irrigação direta, durante um período de 7 dias.</w:t>
      </w:r>
    </w:p>
    <w:p w14:paraId="65AA7462" w14:textId="2EBE1144" w:rsidR="00F9028A" w:rsidRDefault="00B003F9" w:rsidP="00B003F9">
      <w:pPr>
        <w:jc w:val="both"/>
        <w:rPr>
          <w:rFonts w:ascii="Times New Roman" w:hAnsi="Times New Roman" w:cs="Times New Roman"/>
          <w:sz w:val="24"/>
          <w:szCs w:val="24"/>
        </w:rPr>
      </w:pPr>
      <w:r w:rsidRPr="00B003F9">
        <w:rPr>
          <w:rFonts w:ascii="Times New Roman" w:hAnsi="Times New Roman" w:cs="Times New Roman"/>
          <w:sz w:val="24"/>
          <w:szCs w:val="24"/>
        </w:rPr>
        <w:t xml:space="preserve">A declividade </w:t>
      </w:r>
      <w:r w:rsidR="009206F6" w:rsidRPr="009206F6">
        <w:rPr>
          <w:rFonts w:ascii="Times New Roman" w:hAnsi="Times New Roman" w:cs="Times New Roman"/>
          <w:sz w:val="24"/>
          <w:szCs w:val="24"/>
        </w:rPr>
        <w:t>da calçada no sentido transversal deverá estar</w:t>
      </w:r>
      <w:r w:rsidR="009206F6">
        <w:rPr>
          <w:rFonts w:ascii="Times New Roman" w:hAnsi="Times New Roman" w:cs="Times New Roman"/>
          <w:sz w:val="24"/>
          <w:szCs w:val="24"/>
        </w:rPr>
        <w:t xml:space="preserve"> </w:t>
      </w:r>
      <w:r w:rsidRPr="00B003F9">
        <w:rPr>
          <w:rFonts w:ascii="Times New Roman" w:hAnsi="Times New Roman" w:cs="Times New Roman"/>
          <w:sz w:val="24"/>
          <w:szCs w:val="24"/>
        </w:rPr>
        <w:t>compreendida entre 2% e 3%. O concreto deverá ser devidamente</w:t>
      </w:r>
      <w:r w:rsidR="001A5077">
        <w:rPr>
          <w:rFonts w:ascii="Times New Roman" w:hAnsi="Times New Roman" w:cs="Times New Roman"/>
          <w:sz w:val="24"/>
          <w:szCs w:val="24"/>
        </w:rPr>
        <w:t xml:space="preserve"> </w:t>
      </w:r>
      <w:r w:rsidRPr="00B003F9">
        <w:rPr>
          <w:rFonts w:ascii="Times New Roman" w:hAnsi="Times New Roman" w:cs="Times New Roman"/>
          <w:sz w:val="24"/>
          <w:szCs w:val="24"/>
        </w:rPr>
        <w:t>nivelado e desempenado.</w:t>
      </w:r>
    </w:p>
    <w:p w14:paraId="6025E685" w14:textId="507D2249" w:rsidR="00B54164" w:rsidRDefault="001F064B" w:rsidP="00B3543C">
      <w:pPr>
        <w:jc w:val="both"/>
        <w:rPr>
          <w:rFonts w:ascii="Times New Roman" w:hAnsi="Times New Roman" w:cs="Times New Roman"/>
          <w:sz w:val="24"/>
          <w:szCs w:val="24"/>
        </w:rPr>
      </w:pPr>
      <w:r>
        <w:rPr>
          <w:rFonts w:ascii="Times New Roman" w:hAnsi="Times New Roman" w:cs="Times New Roman"/>
          <w:i/>
          <w:iCs/>
          <w:color w:val="0070C0"/>
          <w:sz w:val="24"/>
          <w:szCs w:val="24"/>
        </w:rPr>
        <w:t>- (</w:t>
      </w:r>
      <w:r w:rsidRPr="00372CB1">
        <w:rPr>
          <w:rFonts w:ascii="Times New Roman" w:hAnsi="Times New Roman" w:cs="Times New Roman"/>
          <w:i/>
          <w:iCs/>
          <w:color w:val="0070C0"/>
          <w:sz w:val="24"/>
          <w:szCs w:val="24"/>
        </w:rPr>
        <w:t>Cálculo quantidade:</w:t>
      </w:r>
      <w:r>
        <w:rPr>
          <w:rFonts w:ascii="Times New Roman" w:hAnsi="Times New Roman" w:cs="Times New Roman"/>
          <w:i/>
          <w:iCs/>
          <w:color w:val="0070C0"/>
          <w:sz w:val="24"/>
          <w:szCs w:val="24"/>
        </w:rPr>
        <w:t xml:space="preserve"> </w:t>
      </w:r>
      <w:r w:rsidR="003E1BF3">
        <w:rPr>
          <w:rFonts w:ascii="Times New Roman" w:hAnsi="Times New Roman" w:cs="Times New Roman"/>
          <w:i/>
          <w:iCs/>
          <w:color w:val="0070C0"/>
          <w:sz w:val="24"/>
          <w:szCs w:val="24"/>
        </w:rPr>
        <w:t xml:space="preserve">Calçada entorno da </w:t>
      </w:r>
      <w:r w:rsidR="00097F1D">
        <w:rPr>
          <w:rFonts w:ascii="Times New Roman" w:hAnsi="Times New Roman" w:cs="Times New Roman"/>
          <w:i/>
          <w:iCs/>
          <w:color w:val="0070C0"/>
          <w:sz w:val="24"/>
          <w:szCs w:val="24"/>
        </w:rPr>
        <w:t>edificação</w:t>
      </w:r>
      <w:r w:rsidR="00FA5080">
        <w:rPr>
          <w:rFonts w:ascii="Times New Roman" w:hAnsi="Times New Roman" w:cs="Times New Roman"/>
          <w:i/>
          <w:iCs/>
          <w:color w:val="0070C0"/>
          <w:sz w:val="24"/>
          <w:szCs w:val="24"/>
        </w:rPr>
        <w:t xml:space="preserve">: </w:t>
      </w:r>
      <w:r w:rsidR="00097F1D">
        <w:rPr>
          <w:rFonts w:ascii="Times New Roman" w:hAnsi="Times New Roman" w:cs="Times New Roman"/>
          <w:i/>
          <w:iCs/>
          <w:color w:val="0070C0"/>
          <w:sz w:val="24"/>
          <w:szCs w:val="24"/>
        </w:rPr>
        <w:t>área</w:t>
      </w:r>
      <w:r w:rsidR="00FA5080">
        <w:rPr>
          <w:rFonts w:ascii="Times New Roman" w:hAnsi="Times New Roman" w:cs="Times New Roman"/>
          <w:i/>
          <w:iCs/>
          <w:color w:val="0070C0"/>
          <w:sz w:val="24"/>
          <w:szCs w:val="24"/>
        </w:rPr>
        <w:t xml:space="preserve"> </w:t>
      </w:r>
      <w:r w:rsidR="005B7EC5">
        <w:rPr>
          <w:rFonts w:ascii="Times New Roman" w:hAnsi="Times New Roman" w:cs="Times New Roman"/>
          <w:i/>
          <w:iCs/>
          <w:color w:val="0070C0"/>
          <w:sz w:val="24"/>
          <w:szCs w:val="24"/>
        </w:rPr>
        <w:t>calçada</w:t>
      </w:r>
      <w:r w:rsidR="00625AE3">
        <w:rPr>
          <w:rFonts w:ascii="Times New Roman" w:hAnsi="Times New Roman" w:cs="Times New Roman"/>
          <w:i/>
          <w:iCs/>
          <w:color w:val="0070C0"/>
          <w:sz w:val="24"/>
          <w:szCs w:val="24"/>
        </w:rPr>
        <w:t xml:space="preserve"> 45,63</w:t>
      </w:r>
      <w:r w:rsidR="00EF3D66">
        <w:rPr>
          <w:rFonts w:ascii="Times New Roman" w:hAnsi="Times New Roman" w:cs="Times New Roman"/>
          <w:i/>
          <w:iCs/>
          <w:color w:val="0070C0"/>
          <w:sz w:val="24"/>
          <w:szCs w:val="24"/>
        </w:rPr>
        <w:t xml:space="preserve">m² </w:t>
      </w:r>
      <w:r w:rsidR="00707273">
        <w:rPr>
          <w:rFonts w:ascii="Times New Roman" w:hAnsi="Times New Roman" w:cs="Times New Roman"/>
          <w:i/>
          <w:iCs/>
          <w:color w:val="0070C0"/>
          <w:sz w:val="24"/>
          <w:szCs w:val="24"/>
        </w:rPr>
        <w:t>x espessura calçadas</w:t>
      </w:r>
      <w:r w:rsidR="005641DB">
        <w:rPr>
          <w:rFonts w:ascii="Times New Roman" w:hAnsi="Times New Roman" w:cs="Times New Roman"/>
          <w:i/>
          <w:iCs/>
          <w:color w:val="0070C0"/>
          <w:sz w:val="24"/>
          <w:szCs w:val="24"/>
        </w:rPr>
        <w:t xml:space="preserve"> 0,07m = </w:t>
      </w:r>
      <w:r w:rsidR="00F96285">
        <w:rPr>
          <w:rFonts w:ascii="Times New Roman" w:hAnsi="Times New Roman" w:cs="Times New Roman"/>
          <w:i/>
          <w:iCs/>
          <w:color w:val="0070C0"/>
          <w:sz w:val="24"/>
          <w:szCs w:val="24"/>
        </w:rPr>
        <w:t>3,19</w:t>
      </w:r>
      <w:r w:rsidR="001C4657">
        <w:rPr>
          <w:rFonts w:ascii="Times New Roman" w:hAnsi="Times New Roman" w:cs="Times New Roman"/>
          <w:i/>
          <w:iCs/>
          <w:color w:val="0070C0"/>
          <w:sz w:val="24"/>
          <w:szCs w:val="24"/>
        </w:rPr>
        <w:t xml:space="preserve"> m</w:t>
      </w:r>
      <w:r w:rsidR="00625AE3">
        <w:rPr>
          <w:rFonts w:ascii="Times New Roman" w:hAnsi="Times New Roman" w:cs="Times New Roman"/>
          <w:i/>
          <w:iCs/>
          <w:color w:val="0070C0"/>
          <w:sz w:val="24"/>
          <w:szCs w:val="24"/>
        </w:rPr>
        <w:t>³</w:t>
      </w:r>
      <w:r w:rsidR="00EE40CF">
        <w:rPr>
          <w:rFonts w:ascii="Times New Roman" w:hAnsi="Times New Roman" w:cs="Times New Roman"/>
          <w:i/>
          <w:iCs/>
          <w:color w:val="0070C0"/>
          <w:sz w:val="24"/>
          <w:szCs w:val="24"/>
        </w:rPr>
        <w:t>)</w:t>
      </w:r>
    </w:p>
    <w:p w14:paraId="6B991FC9" w14:textId="77777777" w:rsidR="009F2EDB" w:rsidRDefault="009F2EDB" w:rsidP="00B3543C">
      <w:pPr>
        <w:jc w:val="both"/>
        <w:rPr>
          <w:rFonts w:ascii="Times New Roman" w:hAnsi="Times New Roman" w:cs="Times New Roman"/>
          <w:sz w:val="24"/>
          <w:szCs w:val="24"/>
        </w:rPr>
      </w:pPr>
    </w:p>
    <w:p w14:paraId="7C6DA3B7" w14:textId="472726DA" w:rsidR="00945662" w:rsidRPr="00945662" w:rsidRDefault="00945662" w:rsidP="00945662">
      <w:pPr>
        <w:jc w:val="both"/>
        <w:rPr>
          <w:rFonts w:ascii="Times New Roman" w:hAnsi="Times New Roman" w:cs="Times New Roman"/>
          <w:sz w:val="24"/>
          <w:szCs w:val="24"/>
        </w:rPr>
      </w:pPr>
      <w:r w:rsidRPr="00945662">
        <w:rPr>
          <w:rFonts w:ascii="Times New Roman" w:hAnsi="Times New Roman" w:cs="Times New Roman"/>
          <w:sz w:val="24"/>
          <w:szCs w:val="24"/>
        </w:rPr>
        <w:t>9.3. PISO CERÂMICO</w:t>
      </w:r>
      <w:r w:rsidR="00F76B20">
        <w:rPr>
          <w:rFonts w:ascii="Times New Roman" w:hAnsi="Times New Roman" w:cs="Times New Roman"/>
          <w:sz w:val="24"/>
          <w:szCs w:val="24"/>
        </w:rPr>
        <w:t xml:space="preserve"> </w:t>
      </w:r>
      <w:r w:rsidR="00484DFF">
        <w:rPr>
          <w:rFonts w:ascii="Times New Roman" w:hAnsi="Times New Roman" w:cs="Times New Roman"/>
          <w:sz w:val="24"/>
          <w:szCs w:val="24"/>
        </w:rPr>
        <w:t>EXTRUDADO:</w:t>
      </w:r>
    </w:p>
    <w:p w14:paraId="152EABDA" w14:textId="05D793D2" w:rsidR="00945662" w:rsidRDefault="00945662" w:rsidP="006C3D8E">
      <w:pPr>
        <w:ind w:firstLine="708"/>
        <w:jc w:val="both"/>
        <w:rPr>
          <w:rFonts w:ascii="Times New Roman" w:hAnsi="Times New Roman" w:cs="Times New Roman"/>
          <w:sz w:val="24"/>
          <w:szCs w:val="24"/>
        </w:rPr>
      </w:pPr>
      <w:r w:rsidRPr="00945662">
        <w:rPr>
          <w:rFonts w:ascii="Times New Roman" w:hAnsi="Times New Roman" w:cs="Times New Roman"/>
          <w:sz w:val="24"/>
          <w:szCs w:val="24"/>
        </w:rPr>
        <w:t>Nas dependências d</w:t>
      </w:r>
      <w:r w:rsidR="006C3D8E">
        <w:rPr>
          <w:rFonts w:ascii="Times New Roman" w:hAnsi="Times New Roman" w:cs="Times New Roman"/>
          <w:sz w:val="24"/>
          <w:szCs w:val="24"/>
        </w:rPr>
        <w:t>o</w:t>
      </w:r>
      <w:r w:rsidR="009A4B0A">
        <w:rPr>
          <w:rFonts w:ascii="Times New Roman" w:hAnsi="Times New Roman" w:cs="Times New Roman"/>
          <w:sz w:val="24"/>
          <w:szCs w:val="24"/>
        </w:rPr>
        <w:t>s seguintes ambientes:</w:t>
      </w:r>
      <w:r w:rsidRPr="00945662">
        <w:rPr>
          <w:rFonts w:ascii="Times New Roman" w:hAnsi="Times New Roman" w:cs="Times New Roman"/>
          <w:sz w:val="24"/>
          <w:szCs w:val="24"/>
        </w:rPr>
        <w:t xml:space="preserve"> </w:t>
      </w:r>
      <w:r w:rsidR="00074520">
        <w:rPr>
          <w:rFonts w:ascii="Times New Roman" w:hAnsi="Times New Roman" w:cs="Times New Roman"/>
          <w:sz w:val="24"/>
          <w:szCs w:val="24"/>
        </w:rPr>
        <w:t xml:space="preserve">Produtos de Limpeza, Depósito de Alimentos, Sala de </w:t>
      </w:r>
      <w:r w:rsidR="001F3626">
        <w:rPr>
          <w:rFonts w:ascii="Times New Roman" w:hAnsi="Times New Roman" w:cs="Times New Roman"/>
          <w:sz w:val="24"/>
          <w:szCs w:val="24"/>
        </w:rPr>
        <w:t xml:space="preserve">Expedição, Higienização de Alimentos, </w:t>
      </w:r>
      <w:r w:rsidR="00A42246">
        <w:rPr>
          <w:rFonts w:ascii="Times New Roman" w:hAnsi="Times New Roman" w:cs="Times New Roman"/>
          <w:sz w:val="24"/>
          <w:szCs w:val="24"/>
        </w:rPr>
        <w:t xml:space="preserve">Área de Cozinha e Preparo, Lava </w:t>
      </w:r>
      <w:r w:rsidR="00911454">
        <w:rPr>
          <w:rFonts w:ascii="Times New Roman" w:hAnsi="Times New Roman" w:cs="Times New Roman"/>
          <w:sz w:val="24"/>
          <w:szCs w:val="24"/>
        </w:rPr>
        <w:t>Louças e Panelas, Lavanderia e Depósito de Panelas</w:t>
      </w:r>
      <w:r w:rsidR="00B84535">
        <w:rPr>
          <w:rFonts w:ascii="Times New Roman" w:hAnsi="Times New Roman" w:cs="Times New Roman"/>
          <w:sz w:val="24"/>
          <w:szCs w:val="24"/>
        </w:rPr>
        <w:t xml:space="preserve">, </w:t>
      </w:r>
      <w:r w:rsidR="00484DFF">
        <w:rPr>
          <w:rFonts w:ascii="Times New Roman" w:hAnsi="Times New Roman" w:cs="Times New Roman"/>
          <w:sz w:val="24"/>
          <w:szCs w:val="24"/>
        </w:rPr>
        <w:t>s</w:t>
      </w:r>
      <w:r w:rsidRPr="00945662">
        <w:rPr>
          <w:rFonts w:ascii="Times New Roman" w:hAnsi="Times New Roman" w:cs="Times New Roman"/>
          <w:sz w:val="24"/>
          <w:szCs w:val="24"/>
        </w:rPr>
        <w:t xml:space="preserve">obre o contra piso de concreto, será assentado o piso de cerâmica tipo </w:t>
      </w:r>
      <w:r w:rsidR="00484DFF">
        <w:rPr>
          <w:rFonts w:ascii="Times New Roman" w:hAnsi="Times New Roman" w:cs="Times New Roman"/>
          <w:sz w:val="24"/>
          <w:szCs w:val="24"/>
        </w:rPr>
        <w:t>extrudado</w:t>
      </w:r>
      <w:r w:rsidRPr="00945662">
        <w:rPr>
          <w:rFonts w:ascii="Times New Roman" w:hAnsi="Times New Roman" w:cs="Times New Roman"/>
          <w:sz w:val="24"/>
          <w:szCs w:val="24"/>
        </w:rPr>
        <w:t xml:space="preserve"> de 45x45cm, de 1ª qualidade, com rodapé, devidamente rejuntado.</w:t>
      </w:r>
    </w:p>
    <w:p w14:paraId="5D69C157" w14:textId="382ED039" w:rsidR="001461F6" w:rsidRPr="00F9028A" w:rsidRDefault="001461F6" w:rsidP="001461F6">
      <w:pPr>
        <w:jc w:val="both"/>
        <w:rPr>
          <w:rFonts w:ascii="Times New Roman" w:hAnsi="Times New Roman" w:cs="Times New Roman"/>
          <w:sz w:val="24"/>
          <w:szCs w:val="24"/>
        </w:rPr>
      </w:pPr>
      <w:r>
        <w:rPr>
          <w:rFonts w:ascii="Times New Roman" w:hAnsi="Times New Roman" w:cs="Times New Roman"/>
          <w:i/>
          <w:iCs/>
          <w:color w:val="0070C0"/>
          <w:sz w:val="24"/>
          <w:szCs w:val="24"/>
        </w:rPr>
        <w:t>- (</w:t>
      </w:r>
      <w:r w:rsidRPr="00372CB1">
        <w:rPr>
          <w:rFonts w:ascii="Times New Roman" w:hAnsi="Times New Roman" w:cs="Times New Roman"/>
          <w:i/>
          <w:iCs/>
          <w:color w:val="0070C0"/>
          <w:sz w:val="24"/>
          <w:szCs w:val="24"/>
        </w:rPr>
        <w:t>Cálculo quantidade:</w:t>
      </w:r>
      <w:r>
        <w:rPr>
          <w:rFonts w:ascii="Times New Roman" w:hAnsi="Times New Roman" w:cs="Times New Roman"/>
          <w:i/>
          <w:iCs/>
          <w:color w:val="0070C0"/>
          <w:sz w:val="24"/>
          <w:szCs w:val="24"/>
        </w:rPr>
        <w:t xml:space="preserve"> piso cerâmico extrudado: área </w:t>
      </w:r>
      <w:r w:rsidR="00A806F7">
        <w:rPr>
          <w:rFonts w:ascii="Times New Roman" w:hAnsi="Times New Roman" w:cs="Times New Roman"/>
          <w:i/>
          <w:iCs/>
          <w:color w:val="0070C0"/>
          <w:sz w:val="24"/>
          <w:szCs w:val="24"/>
        </w:rPr>
        <w:t xml:space="preserve">de projeto = </w:t>
      </w:r>
      <w:r w:rsidR="00315633">
        <w:rPr>
          <w:rFonts w:ascii="Times New Roman" w:hAnsi="Times New Roman" w:cs="Times New Roman"/>
          <w:i/>
          <w:iCs/>
          <w:color w:val="0070C0"/>
          <w:sz w:val="24"/>
          <w:szCs w:val="24"/>
        </w:rPr>
        <w:t>138,02m²</w:t>
      </w:r>
      <w:r>
        <w:rPr>
          <w:rFonts w:ascii="Times New Roman" w:hAnsi="Times New Roman" w:cs="Times New Roman"/>
          <w:i/>
          <w:iCs/>
          <w:color w:val="0070C0"/>
          <w:sz w:val="24"/>
          <w:szCs w:val="24"/>
        </w:rPr>
        <w:t>)</w:t>
      </w:r>
    </w:p>
    <w:p w14:paraId="034EDBAC" w14:textId="2B6AEBD9" w:rsidR="004A33DD" w:rsidRDefault="007622D1" w:rsidP="00945662">
      <w:pPr>
        <w:jc w:val="both"/>
        <w:rPr>
          <w:rFonts w:ascii="Times New Roman" w:hAnsi="Times New Roman" w:cs="Times New Roman"/>
          <w:i/>
          <w:iCs/>
          <w:color w:val="0070C0"/>
          <w:sz w:val="24"/>
          <w:szCs w:val="24"/>
        </w:rPr>
      </w:pPr>
      <w:proofErr w:type="gramStart"/>
      <w:r w:rsidRPr="002B7E56">
        <w:rPr>
          <w:rFonts w:ascii="Times New Roman" w:hAnsi="Times New Roman" w:cs="Times New Roman"/>
          <w:i/>
          <w:iCs/>
          <w:color w:val="0070C0"/>
          <w:sz w:val="24"/>
          <w:szCs w:val="24"/>
        </w:rPr>
        <w:t>-(</w:t>
      </w:r>
      <w:proofErr w:type="gramEnd"/>
      <w:r w:rsidRPr="002B7E56">
        <w:rPr>
          <w:rFonts w:ascii="Times New Roman" w:hAnsi="Times New Roman" w:cs="Times New Roman"/>
          <w:i/>
          <w:iCs/>
          <w:color w:val="0070C0"/>
          <w:sz w:val="24"/>
          <w:szCs w:val="24"/>
        </w:rPr>
        <w:t xml:space="preserve">Cálculo </w:t>
      </w:r>
      <w:r w:rsidR="00CB6305" w:rsidRPr="002B7E56">
        <w:rPr>
          <w:rFonts w:ascii="Times New Roman" w:hAnsi="Times New Roman" w:cs="Times New Roman"/>
          <w:i/>
          <w:iCs/>
          <w:color w:val="0070C0"/>
          <w:sz w:val="24"/>
          <w:szCs w:val="24"/>
        </w:rPr>
        <w:t xml:space="preserve">quantidade Rodapé: </w:t>
      </w:r>
      <w:proofErr w:type="spellStart"/>
      <w:r w:rsidR="002639F9">
        <w:rPr>
          <w:rFonts w:ascii="Times New Roman" w:hAnsi="Times New Roman" w:cs="Times New Roman"/>
          <w:i/>
          <w:iCs/>
          <w:color w:val="0070C0"/>
          <w:sz w:val="24"/>
          <w:szCs w:val="24"/>
        </w:rPr>
        <w:t>XX</w:t>
      </w:r>
      <w:r w:rsidR="002B7E56" w:rsidRPr="002B7E56">
        <w:rPr>
          <w:rFonts w:ascii="Times New Roman" w:hAnsi="Times New Roman" w:cs="Times New Roman"/>
          <w:i/>
          <w:iCs/>
          <w:color w:val="0070C0"/>
          <w:sz w:val="24"/>
          <w:szCs w:val="24"/>
        </w:rPr>
        <w:t>m</w:t>
      </w:r>
      <w:proofErr w:type="spellEnd"/>
      <w:r w:rsidR="002B7E56" w:rsidRPr="002B7E56">
        <w:rPr>
          <w:rFonts w:ascii="Times New Roman" w:hAnsi="Times New Roman" w:cs="Times New Roman"/>
          <w:i/>
          <w:iCs/>
          <w:color w:val="0070C0"/>
          <w:sz w:val="24"/>
          <w:szCs w:val="24"/>
        </w:rPr>
        <w:t>)</w:t>
      </w:r>
    </w:p>
    <w:p w14:paraId="133A94FA" w14:textId="77777777" w:rsidR="009F2EDB" w:rsidRPr="002B7E56" w:rsidRDefault="009F2EDB" w:rsidP="00945662">
      <w:pPr>
        <w:jc w:val="both"/>
        <w:rPr>
          <w:rFonts w:ascii="Times New Roman" w:hAnsi="Times New Roman" w:cs="Times New Roman"/>
          <w:i/>
          <w:iCs/>
          <w:color w:val="0070C0"/>
          <w:sz w:val="24"/>
          <w:szCs w:val="24"/>
        </w:rPr>
      </w:pPr>
    </w:p>
    <w:p w14:paraId="1DE7C65E" w14:textId="4B7FDD2C" w:rsidR="004A33DD" w:rsidRPr="00945662" w:rsidRDefault="004A33DD" w:rsidP="004A33DD">
      <w:pPr>
        <w:jc w:val="both"/>
        <w:rPr>
          <w:rFonts w:ascii="Times New Roman" w:hAnsi="Times New Roman" w:cs="Times New Roman"/>
          <w:sz w:val="24"/>
          <w:szCs w:val="24"/>
        </w:rPr>
      </w:pPr>
      <w:r w:rsidRPr="00945662">
        <w:rPr>
          <w:rFonts w:ascii="Times New Roman" w:hAnsi="Times New Roman" w:cs="Times New Roman"/>
          <w:sz w:val="24"/>
          <w:szCs w:val="24"/>
        </w:rPr>
        <w:t>9.</w:t>
      </w:r>
      <w:r>
        <w:rPr>
          <w:rFonts w:ascii="Times New Roman" w:hAnsi="Times New Roman" w:cs="Times New Roman"/>
          <w:sz w:val="24"/>
          <w:szCs w:val="24"/>
        </w:rPr>
        <w:t>4</w:t>
      </w:r>
      <w:r w:rsidRPr="00945662">
        <w:rPr>
          <w:rFonts w:ascii="Times New Roman" w:hAnsi="Times New Roman" w:cs="Times New Roman"/>
          <w:sz w:val="24"/>
          <w:szCs w:val="24"/>
        </w:rPr>
        <w:t>. PISO CERÂMICO</w:t>
      </w:r>
      <w:r>
        <w:rPr>
          <w:rFonts w:ascii="Times New Roman" w:hAnsi="Times New Roman" w:cs="Times New Roman"/>
          <w:sz w:val="24"/>
          <w:szCs w:val="24"/>
        </w:rPr>
        <w:t xml:space="preserve"> </w:t>
      </w:r>
      <w:r w:rsidR="006C3D8E">
        <w:rPr>
          <w:rFonts w:ascii="Times New Roman" w:hAnsi="Times New Roman" w:cs="Times New Roman"/>
          <w:sz w:val="24"/>
          <w:szCs w:val="24"/>
        </w:rPr>
        <w:t>PORCELANATO</w:t>
      </w:r>
      <w:r>
        <w:rPr>
          <w:rFonts w:ascii="Times New Roman" w:hAnsi="Times New Roman" w:cs="Times New Roman"/>
          <w:sz w:val="24"/>
          <w:szCs w:val="24"/>
        </w:rPr>
        <w:t>:</w:t>
      </w:r>
    </w:p>
    <w:p w14:paraId="64D3BB4F" w14:textId="1F672674" w:rsidR="005A7B5A" w:rsidRDefault="005A7B5A" w:rsidP="005A7B5A">
      <w:pPr>
        <w:ind w:firstLine="708"/>
        <w:jc w:val="both"/>
        <w:rPr>
          <w:rFonts w:ascii="Times New Roman" w:hAnsi="Times New Roman" w:cs="Times New Roman"/>
          <w:sz w:val="24"/>
          <w:szCs w:val="24"/>
        </w:rPr>
      </w:pPr>
      <w:r w:rsidRPr="00945662">
        <w:rPr>
          <w:rFonts w:ascii="Times New Roman" w:hAnsi="Times New Roman" w:cs="Times New Roman"/>
          <w:sz w:val="24"/>
          <w:szCs w:val="24"/>
        </w:rPr>
        <w:t>Nas dependências d</w:t>
      </w:r>
      <w:r>
        <w:rPr>
          <w:rFonts w:ascii="Times New Roman" w:hAnsi="Times New Roman" w:cs="Times New Roman"/>
          <w:sz w:val="24"/>
          <w:szCs w:val="24"/>
        </w:rPr>
        <w:t>os seguintes ambientes:</w:t>
      </w:r>
      <w:r w:rsidRPr="00945662">
        <w:rPr>
          <w:rFonts w:ascii="Times New Roman" w:hAnsi="Times New Roman" w:cs="Times New Roman"/>
          <w:sz w:val="24"/>
          <w:szCs w:val="24"/>
        </w:rPr>
        <w:t xml:space="preserve"> </w:t>
      </w:r>
      <w:proofErr w:type="spellStart"/>
      <w:r w:rsidR="00160BD8">
        <w:rPr>
          <w:rFonts w:ascii="Times New Roman" w:hAnsi="Times New Roman" w:cs="Times New Roman"/>
          <w:sz w:val="24"/>
          <w:szCs w:val="24"/>
        </w:rPr>
        <w:t>Banhº</w:t>
      </w:r>
      <w:proofErr w:type="spellEnd"/>
      <w:r w:rsidR="00160BD8">
        <w:rPr>
          <w:rFonts w:ascii="Times New Roman" w:hAnsi="Times New Roman" w:cs="Times New Roman"/>
          <w:sz w:val="24"/>
          <w:szCs w:val="24"/>
        </w:rPr>
        <w:t xml:space="preserve"> Feminino, </w:t>
      </w:r>
      <w:proofErr w:type="spellStart"/>
      <w:r w:rsidR="00160BD8">
        <w:rPr>
          <w:rFonts w:ascii="Times New Roman" w:hAnsi="Times New Roman" w:cs="Times New Roman"/>
          <w:sz w:val="24"/>
          <w:szCs w:val="24"/>
        </w:rPr>
        <w:t>Banhº</w:t>
      </w:r>
      <w:proofErr w:type="spellEnd"/>
      <w:r w:rsidR="00160BD8">
        <w:rPr>
          <w:rFonts w:ascii="Times New Roman" w:hAnsi="Times New Roman" w:cs="Times New Roman"/>
          <w:sz w:val="24"/>
          <w:szCs w:val="24"/>
        </w:rPr>
        <w:t xml:space="preserve"> Masculino, </w:t>
      </w:r>
      <w:r w:rsidR="00B76B39">
        <w:rPr>
          <w:rFonts w:ascii="Times New Roman" w:hAnsi="Times New Roman" w:cs="Times New Roman"/>
          <w:sz w:val="24"/>
          <w:szCs w:val="24"/>
        </w:rPr>
        <w:t>Vestiário, Hall, Circulaçã</w:t>
      </w:r>
      <w:r w:rsidR="00AE5CB9">
        <w:rPr>
          <w:rFonts w:ascii="Times New Roman" w:hAnsi="Times New Roman" w:cs="Times New Roman"/>
          <w:sz w:val="24"/>
          <w:szCs w:val="24"/>
        </w:rPr>
        <w:t>o, Recepção, Refeitório, Câmara Fria, Sala de Fornos</w:t>
      </w:r>
      <w:r w:rsidR="006B35D4">
        <w:rPr>
          <w:rFonts w:ascii="Times New Roman" w:hAnsi="Times New Roman" w:cs="Times New Roman"/>
          <w:sz w:val="24"/>
          <w:szCs w:val="24"/>
        </w:rPr>
        <w:t xml:space="preserve"> e Sala da Nutricionista</w:t>
      </w:r>
      <w:r>
        <w:rPr>
          <w:rFonts w:ascii="Times New Roman" w:hAnsi="Times New Roman" w:cs="Times New Roman"/>
          <w:sz w:val="24"/>
          <w:szCs w:val="24"/>
        </w:rPr>
        <w:t>, s</w:t>
      </w:r>
      <w:r w:rsidRPr="00945662">
        <w:rPr>
          <w:rFonts w:ascii="Times New Roman" w:hAnsi="Times New Roman" w:cs="Times New Roman"/>
          <w:sz w:val="24"/>
          <w:szCs w:val="24"/>
        </w:rPr>
        <w:t xml:space="preserve">obre o contra piso de concreto, será assentado o piso de cerâmica tipo </w:t>
      </w:r>
      <w:r w:rsidR="006B35D4">
        <w:rPr>
          <w:rFonts w:ascii="Times New Roman" w:hAnsi="Times New Roman" w:cs="Times New Roman"/>
          <w:sz w:val="24"/>
          <w:szCs w:val="24"/>
        </w:rPr>
        <w:t>porcelanato</w:t>
      </w:r>
      <w:r w:rsidRPr="00945662">
        <w:rPr>
          <w:rFonts w:ascii="Times New Roman" w:hAnsi="Times New Roman" w:cs="Times New Roman"/>
          <w:sz w:val="24"/>
          <w:szCs w:val="24"/>
        </w:rPr>
        <w:t xml:space="preserve"> de 45x45cm, de 1ª qualidade, com rodapé, devidamente rejuntado.</w:t>
      </w:r>
    </w:p>
    <w:p w14:paraId="7B94AA94" w14:textId="11944655" w:rsidR="00315633" w:rsidRDefault="00315633" w:rsidP="00315633">
      <w:pPr>
        <w:jc w:val="both"/>
        <w:rPr>
          <w:rFonts w:ascii="Times New Roman" w:hAnsi="Times New Roman" w:cs="Times New Roman"/>
          <w:i/>
          <w:iCs/>
          <w:color w:val="0070C0"/>
          <w:sz w:val="24"/>
          <w:szCs w:val="24"/>
        </w:rPr>
      </w:pPr>
      <w:r>
        <w:rPr>
          <w:rFonts w:ascii="Times New Roman" w:hAnsi="Times New Roman" w:cs="Times New Roman"/>
          <w:i/>
          <w:iCs/>
          <w:color w:val="0070C0"/>
          <w:sz w:val="24"/>
          <w:szCs w:val="24"/>
        </w:rPr>
        <w:t>- (</w:t>
      </w:r>
      <w:r w:rsidRPr="00372CB1">
        <w:rPr>
          <w:rFonts w:ascii="Times New Roman" w:hAnsi="Times New Roman" w:cs="Times New Roman"/>
          <w:i/>
          <w:iCs/>
          <w:color w:val="0070C0"/>
          <w:sz w:val="24"/>
          <w:szCs w:val="24"/>
        </w:rPr>
        <w:t>Cálculo quantidade:</w:t>
      </w:r>
      <w:r>
        <w:rPr>
          <w:rFonts w:ascii="Times New Roman" w:hAnsi="Times New Roman" w:cs="Times New Roman"/>
          <w:i/>
          <w:iCs/>
          <w:color w:val="0070C0"/>
          <w:sz w:val="24"/>
          <w:szCs w:val="24"/>
        </w:rPr>
        <w:t xml:space="preserve"> piso </w:t>
      </w:r>
      <w:r w:rsidR="005833A3">
        <w:rPr>
          <w:rFonts w:ascii="Times New Roman" w:hAnsi="Times New Roman" w:cs="Times New Roman"/>
          <w:i/>
          <w:iCs/>
          <w:color w:val="0070C0"/>
          <w:sz w:val="24"/>
          <w:szCs w:val="24"/>
        </w:rPr>
        <w:t>porcelanato</w:t>
      </w:r>
      <w:r>
        <w:rPr>
          <w:rFonts w:ascii="Times New Roman" w:hAnsi="Times New Roman" w:cs="Times New Roman"/>
          <w:i/>
          <w:iCs/>
          <w:color w:val="0070C0"/>
          <w:sz w:val="24"/>
          <w:szCs w:val="24"/>
        </w:rPr>
        <w:t xml:space="preserve">: área de projeto = </w:t>
      </w:r>
      <w:r w:rsidR="005833A3">
        <w:rPr>
          <w:rFonts w:ascii="Times New Roman" w:hAnsi="Times New Roman" w:cs="Times New Roman"/>
          <w:i/>
          <w:iCs/>
          <w:color w:val="0070C0"/>
          <w:sz w:val="24"/>
          <w:szCs w:val="24"/>
        </w:rPr>
        <w:t>84,91</w:t>
      </w:r>
      <w:r>
        <w:rPr>
          <w:rFonts w:ascii="Times New Roman" w:hAnsi="Times New Roman" w:cs="Times New Roman"/>
          <w:i/>
          <w:iCs/>
          <w:color w:val="0070C0"/>
          <w:sz w:val="24"/>
          <w:szCs w:val="24"/>
        </w:rPr>
        <w:t>m²)</w:t>
      </w:r>
    </w:p>
    <w:p w14:paraId="3AB4C7D9" w14:textId="77777777" w:rsidR="002639F9" w:rsidRPr="002B7E56" w:rsidRDefault="002639F9" w:rsidP="002639F9">
      <w:pPr>
        <w:jc w:val="both"/>
        <w:rPr>
          <w:rFonts w:ascii="Times New Roman" w:hAnsi="Times New Roman" w:cs="Times New Roman"/>
          <w:i/>
          <w:iCs/>
          <w:color w:val="0070C0"/>
          <w:sz w:val="24"/>
          <w:szCs w:val="24"/>
        </w:rPr>
      </w:pPr>
      <w:proofErr w:type="gramStart"/>
      <w:r w:rsidRPr="002B7E56">
        <w:rPr>
          <w:rFonts w:ascii="Times New Roman" w:hAnsi="Times New Roman" w:cs="Times New Roman"/>
          <w:i/>
          <w:iCs/>
          <w:color w:val="0070C0"/>
          <w:sz w:val="24"/>
          <w:szCs w:val="24"/>
        </w:rPr>
        <w:t>-(</w:t>
      </w:r>
      <w:proofErr w:type="gramEnd"/>
      <w:r w:rsidRPr="002B7E56">
        <w:rPr>
          <w:rFonts w:ascii="Times New Roman" w:hAnsi="Times New Roman" w:cs="Times New Roman"/>
          <w:i/>
          <w:iCs/>
          <w:color w:val="0070C0"/>
          <w:sz w:val="24"/>
          <w:szCs w:val="24"/>
        </w:rPr>
        <w:t xml:space="preserve">Cálculo quantidade Rodapé: </w:t>
      </w:r>
      <w:proofErr w:type="spellStart"/>
      <w:r>
        <w:rPr>
          <w:rFonts w:ascii="Times New Roman" w:hAnsi="Times New Roman" w:cs="Times New Roman"/>
          <w:i/>
          <w:iCs/>
          <w:color w:val="0070C0"/>
          <w:sz w:val="24"/>
          <w:szCs w:val="24"/>
        </w:rPr>
        <w:t>XX</w:t>
      </w:r>
      <w:r w:rsidRPr="002B7E56">
        <w:rPr>
          <w:rFonts w:ascii="Times New Roman" w:hAnsi="Times New Roman" w:cs="Times New Roman"/>
          <w:i/>
          <w:iCs/>
          <w:color w:val="0070C0"/>
          <w:sz w:val="24"/>
          <w:szCs w:val="24"/>
        </w:rPr>
        <w:t>m</w:t>
      </w:r>
      <w:proofErr w:type="spellEnd"/>
      <w:r w:rsidRPr="002B7E56">
        <w:rPr>
          <w:rFonts w:ascii="Times New Roman" w:hAnsi="Times New Roman" w:cs="Times New Roman"/>
          <w:i/>
          <w:iCs/>
          <w:color w:val="0070C0"/>
          <w:sz w:val="24"/>
          <w:szCs w:val="24"/>
        </w:rPr>
        <w:t>)</w:t>
      </w:r>
    </w:p>
    <w:p w14:paraId="63CBD643" w14:textId="77777777" w:rsidR="004A33DD" w:rsidRDefault="004A33DD" w:rsidP="00945662">
      <w:pPr>
        <w:jc w:val="both"/>
        <w:rPr>
          <w:rFonts w:ascii="Times New Roman" w:hAnsi="Times New Roman" w:cs="Times New Roman"/>
          <w:sz w:val="24"/>
          <w:szCs w:val="24"/>
        </w:rPr>
      </w:pPr>
    </w:p>
    <w:p w14:paraId="4971FA0F" w14:textId="77777777" w:rsidR="009F2EDB" w:rsidRPr="00945662" w:rsidRDefault="009F2EDB" w:rsidP="00945662">
      <w:pPr>
        <w:jc w:val="both"/>
        <w:rPr>
          <w:rFonts w:ascii="Times New Roman" w:hAnsi="Times New Roman" w:cs="Times New Roman"/>
          <w:sz w:val="24"/>
          <w:szCs w:val="24"/>
        </w:rPr>
      </w:pPr>
    </w:p>
    <w:p w14:paraId="3A839426" w14:textId="7F5ED755" w:rsidR="00945662" w:rsidRPr="00945662" w:rsidRDefault="0076486B" w:rsidP="00945662">
      <w:pPr>
        <w:jc w:val="both"/>
        <w:rPr>
          <w:rFonts w:ascii="Times New Roman" w:hAnsi="Times New Roman" w:cs="Times New Roman"/>
          <w:sz w:val="24"/>
          <w:szCs w:val="24"/>
        </w:rPr>
      </w:pPr>
      <w:r>
        <w:rPr>
          <w:rFonts w:ascii="Times New Roman" w:hAnsi="Times New Roman" w:cs="Times New Roman"/>
          <w:sz w:val="24"/>
          <w:szCs w:val="24"/>
        </w:rPr>
        <w:t>9.5</w:t>
      </w:r>
      <w:r w:rsidR="00945662" w:rsidRPr="00945662">
        <w:rPr>
          <w:rFonts w:ascii="Times New Roman" w:hAnsi="Times New Roman" w:cs="Times New Roman"/>
          <w:sz w:val="24"/>
          <w:szCs w:val="24"/>
        </w:rPr>
        <w:t>. CONCRETO SIMPLES EXTERNO:</w:t>
      </w:r>
    </w:p>
    <w:p w14:paraId="371F0CCA" w14:textId="03710379" w:rsidR="00945662" w:rsidRDefault="00945662" w:rsidP="00945662">
      <w:pPr>
        <w:jc w:val="both"/>
        <w:rPr>
          <w:rFonts w:ascii="Times New Roman" w:hAnsi="Times New Roman" w:cs="Times New Roman"/>
          <w:sz w:val="24"/>
          <w:szCs w:val="24"/>
        </w:rPr>
      </w:pPr>
      <w:r w:rsidRPr="00945662">
        <w:rPr>
          <w:rFonts w:ascii="Times New Roman" w:hAnsi="Times New Roman" w:cs="Times New Roman"/>
          <w:sz w:val="24"/>
          <w:szCs w:val="24"/>
        </w:rPr>
        <w:t xml:space="preserve"> Em todo perímetro externo, deverá ser executado piso de concreto simples </w:t>
      </w:r>
      <w:proofErr w:type="spellStart"/>
      <w:r w:rsidRPr="00945662">
        <w:rPr>
          <w:rFonts w:ascii="Times New Roman" w:hAnsi="Times New Roman" w:cs="Times New Roman"/>
          <w:sz w:val="24"/>
          <w:szCs w:val="24"/>
        </w:rPr>
        <w:t>fck</w:t>
      </w:r>
      <w:proofErr w:type="spellEnd"/>
      <w:r w:rsidRPr="00945662">
        <w:rPr>
          <w:rFonts w:ascii="Times New Roman" w:hAnsi="Times New Roman" w:cs="Times New Roman"/>
          <w:sz w:val="24"/>
          <w:szCs w:val="24"/>
        </w:rPr>
        <w:t xml:space="preserve"> = 18 Mpa na espessura mínima de 0,07, aplicado sobre uma camada de brita compactada.</w:t>
      </w:r>
    </w:p>
    <w:p w14:paraId="613470C5" w14:textId="02D5DD25" w:rsidR="007B1D19" w:rsidRPr="00F9028A" w:rsidRDefault="007B1D19" w:rsidP="007B1D19">
      <w:pPr>
        <w:jc w:val="both"/>
        <w:rPr>
          <w:rFonts w:ascii="Times New Roman" w:hAnsi="Times New Roman" w:cs="Times New Roman"/>
          <w:sz w:val="24"/>
          <w:szCs w:val="24"/>
        </w:rPr>
      </w:pPr>
      <w:r>
        <w:rPr>
          <w:rFonts w:ascii="Times New Roman" w:hAnsi="Times New Roman" w:cs="Times New Roman"/>
          <w:i/>
          <w:iCs/>
          <w:color w:val="0070C0"/>
          <w:sz w:val="24"/>
          <w:szCs w:val="24"/>
        </w:rPr>
        <w:t>- (</w:t>
      </w:r>
      <w:r w:rsidRPr="00372CB1">
        <w:rPr>
          <w:rFonts w:ascii="Times New Roman" w:hAnsi="Times New Roman" w:cs="Times New Roman"/>
          <w:i/>
          <w:iCs/>
          <w:color w:val="0070C0"/>
          <w:sz w:val="24"/>
          <w:szCs w:val="24"/>
        </w:rPr>
        <w:t>Cálculo quantidade:</w:t>
      </w:r>
      <w:r>
        <w:rPr>
          <w:rFonts w:ascii="Times New Roman" w:hAnsi="Times New Roman" w:cs="Times New Roman"/>
          <w:i/>
          <w:iCs/>
          <w:color w:val="0070C0"/>
          <w:sz w:val="24"/>
          <w:szCs w:val="24"/>
        </w:rPr>
        <w:t xml:space="preserve"> </w:t>
      </w:r>
      <w:r w:rsidR="007F0F2C">
        <w:rPr>
          <w:rFonts w:ascii="Times New Roman" w:hAnsi="Times New Roman" w:cs="Times New Roman"/>
          <w:i/>
          <w:iCs/>
          <w:color w:val="0070C0"/>
          <w:sz w:val="24"/>
          <w:szCs w:val="24"/>
        </w:rPr>
        <w:t>calçada externa</w:t>
      </w:r>
      <w:r>
        <w:rPr>
          <w:rFonts w:ascii="Times New Roman" w:hAnsi="Times New Roman" w:cs="Times New Roman"/>
          <w:i/>
          <w:iCs/>
          <w:color w:val="0070C0"/>
          <w:sz w:val="24"/>
          <w:szCs w:val="24"/>
        </w:rPr>
        <w:t xml:space="preserve">: área de projeto </w:t>
      </w:r>
      <w:r w:rsidR="00877E65">
        <w:rPr>
          <w:rFonts w:ascii="Times New Roman" w:hAnsi="Times New Roman" w:cs="Times New Roman"/>
          <w:i/>
          <w:iCs/>
          <w:color w:val="0070C0"/>
          <w:sz w:val="24"/>
          <w:szCs w:val="24"/>
        </w:rPr>
        <w:t>45,36</w:t>
      </w:r>
      <w:r>
        <w:rPr>
          <w:rFonts w:ascii="Times New Roman" w:hAnsi="Times New Roman" w:cs="Times New Roman"/>
          <w:i/>
          <w:iCs/>
          <w:color w:val="0070C0"/>
          <w:sz w:val="24"/>
          <w:szCs w:val="24"/>
        </w:rPr>
        <w:t>m²</w:t>
      </w:r>
      <w:r w:rsidR="007F0F2C">
        <w:rPr>
          <w:rFonts w:ascii="Times New Roman" w:hAnsi="Times New Roman" w:cs="Times New Roman"/>
          <w:i/>
          <w:iCs/>
          <w:color w:val="0070C0"/>
          <w:sz w:val="24"/>
          <w:szCs w:val="24"/>
        </w:rPr>
        <w:t xml:space="preserve"> x espessura calçada</w:t>
      </w:r>
      <w:r w:rsidR="00A3315F">
        <w:rPr>
          <w:rFonts w:ascii="Times New Roman" w:hAnsi="Times New Roman" w:cs="Times New Roman"/>
          <w:i/>
          <w:iCs/>
          <w:color w:val="0070C0"/>
          <w:sz w:val="24"/>
          <w:szCs w:val="24"/>
        </w:rPr>
        <w:t xml:space="preserve"> 0,07m = </w:t>
      </w:r>
      <w:r w:rsidR="00DC2502">
        <w:rPr>
          <w:rFonts w:ascii="Times New Roman" w:hAnsi="Times New Roman" w:cs="Times New Roman"/>
          <w:i/>
          <w:iCs/>
          <w:color w:val="0070C0"/>
          <w:sz w:val="24"/>
          <w:szCs w:val="24"/>
        </w:rPr>
        <w:t>3,17m³</w:t>
      </w:r>
      <w:r>
        <w:rPr>
          <w:rFonts w:ascii="Times New Roman" w:hAnsi="Times New Roman" w:cs="Times New Roman"/>
          <w:i/>
          <w:iCs/>
          <w:color w:val="0070C0"/>
          <w:sz w:val="24"/>
          <w:szCs w:val="24"/>
        </w:rPr>
        <w:t>)</w:t>
      </w:r>
      <w:r w:rsidR="00676B56">
        <w:rPr>
          <w:rFonts w:ascii="Times New Roman" w:hAnsi="Times New Roman" w:cs="Times New Roman"/>
          <w:i/>
          <w:iCs/>
          <w:color w:val="0070C0"/>
          <w:sz w:val="24"/>
          <w:szCs w:val="24"/>
        </w:rPr>
        <w:t>.</w:t>
      </w:r>
    </w:p>
    <w:p w14:paraId="219EFAF9" w14:textId="77777777" w:rsidR="005544DE" w:rsidRDefault="005544DE" w:rsidP="00945662">
      <w:pPr>
        <w:jc w:val="both"/>
        <w:rPr>
          <w:rFonts w:ascii="Times New Roman" w:hAnsi="Times New Roman" w:cs="Times New Roman"/>
          <w:sz w:val="24"/>
          <w:szCs w:val="24"/>
        </w:rPr>
      </w:pPr>
    </w:p>
    <w:p w14:paraId="4D48F3F8" w14:textId="77777777" w:rsidR="005544DE" w:rsidRPr="005544DE" w:rsidRDefault="005544DE" w:rsidP="005544DE">
      <w:pPr>
        <w:jc w:val="both"/>
        <w:rPr>
          <w:rFonts w:ascii="Times New Roman" w:hAnsi="Times New Roman" w:cs="Times New Roman"/>
          <w:sz w:val="24"/>
          <w:szCs w:val="24"/>
        </w:rPr>
      </w:pPr>
      <w:r w:rsidRPr="005544DE">
        <w:rPr>
          <w:rFonts w:ascii="Times New Roman" w:hAnsi="Times New Roman" w:cs="Times New Roman"/>
          <w:sz w:val="24"/>
          <w:szCs w:val="24"/>
        </w:rPr>
        <w:t>10. ESQUADRIAS:</w:t>
      </w:r>
    </w:p>
    <w:p w14:paraId="3EAC8DCF" w14:textId="2659EDC3" w:rsidR="005544DE" w:rsidRPr="005544DE" w:rsidRDefault="005544DE" w:rsidP="005544DE">
      <w:pPr>
        <w:jc w:val="both"/>
        <w:rPr>
          <w:rFonts w:ascii="Times New Roman" w:hAnsi="Times New Roman" w:cs="Times New Roman"/>
          <w:sz w:val="24"/>
          <w:szCs w:val="24"/>
        </w:rPr>
      </w:pPr>
      <w:r w:rsidRPr="005544DE">
        <w:rPr>
          <w:rFonts w:ascii="Times New Roman" w:hAnsi="Times New Roman" w:cs="Times New Roman"/>
          <w:sz w:val="24"/>
          <w:szCs w:val="24"/>
        </w:rPr>
        <w:t>10.1. Batentes – As portas internas e externas poderão ser colocadas em batentes de metal ou madeira, fixadas na alvenaria por 6 (seis) chumbadores e embutidos, colocados nas alturas de 0,25:1,05 e 1,85m do piso acabado. Deverá ser utilizada chapa nº 16 com desenho obedecendo aos detalhes de esquadrias, conforme projeto.</w:t>
      </w:r>
    </w:p>
    <w:p w14:paraId="25E71CF0" w14:textId="3455A64C" w:rsidR="000672F1" w:rsidRPr="005544DE" w:rsidRDefault="000672F1" w:rsidP="000672F1">
      <w:pPr>
        <w:jc w:val="both"/>
        <w:rPr>
          <w:rFonts w:ascii="Times New Roman" w:hAnsi="Times New Roman" w:cs="Times New Roman"/>
          <w:sz w:val="24"/>
          <w:szCs w:val="24"/>
        </w:rPr>
      </w:pPr>
      <w:r w:rsidRPr="005544DE">
        <w:rPr>
          <w:rFonts w:ascii="Times New Roman" w:hAnsi="Times New Roman" w:cs="Times New Roman"/>
          <w:sz w:val="24"/>
          <w:szCs w:val="24"/>
        </w:rPr>
        <w:t xml:space="preserve">10.2. Portas </w:t>
      </w:r>
      <w:r w:rsidR="00C25562">
        <w:rPr>
          <w:rFonts w:ascii="Times New Roman" w:hAnsi="Times New Roman" w:cs="Times New Roman"/>
          <w:sz w:val="24"/>
          <w:szCs w:val="24"/>
        </w:rPr>
        <w:t>Internas</w:t>
      </w:r>
      <w:r w:rsidRPr="005544DE">
        <w:rPr>
          <w:rFonts w:ascii="Times New Roman" w:hAnsi="Times New Roman" w:cs="Times New Roman"/>
          <w:sz w:val="24"/>
          <w:szCs w:val="24"/>
        </w:rPr>
        <w:t xml:space="preserve"> – </w:t>
      </w:r>
      <w:r w:rsidR="00463A64">
        <w:rPr>
          <w:rFonts w:ascii="Times New Roman" w:hAnsi="Times New Roman" w:cs="Times New Roman"/>
          <w:sz w:val="24"/>
          <w:szCs w:val="24"/>
        </w:rPr>
        <w:t xml:space="preserve">Serão em madeira do tipo </w:t>
      </w:r>
      <w:r w:rsidR="004D1F9A">
        <w:rPr>
          <w:rFonts w:ascii="Times New Roman" w:hAnsi="Times New Roman" w:cs="Times New Roman"/>
          <w:sz w:val="24"/>
          <w:szCs w:val="24"/>
        </w:rPr>
        <w:t xml:space="preserve">miolo mole instalada e </w:t>
      </w:r>
      <w:r w:rsidR="00F17C9C">
        <w:rPr>
          <w:rFonts w:ascii="Times New Roman" w:hAnsi="Times New Roman" w:cs="Times New Roman"/>
          <w:sz w:val="24"/>
          <w:szCs w:val="24"/>
        </w:rPr>
        <w:t xml:space="preserve">envernizada </w:t>
      </w:r>
      <w:r w:rsidRPr="005544DE">
        <w:rPr>
          <w:rFonts w:ascii="Times New Roman" w:hAnsi="Times New Roman" w:cs="Times New Roman"/>
          <w:sz w:val="24"/>
          <w:szCs w:val="24"/>
        </w:rPr>
        <w:t>com desenho e execução compatível com o uso das dimensões exigidas em projeto.</w:t>
      </w:r>
    </w:p>
    <w:p w14:paraId="7CC90D66" w14:textId="571ACC85" w:rsidR="005544DE" w:rsidRPr="005544DE" w:rsidRDefault="0076486B" w:rsidP="005544DE">
      <w:pPr>
        <w:jc w:val="both"/>
        <w:rPr>
          <w:rFonts w:ascii="Times New Roman" w:hAnsi="Times New Roman" w:cs="Times New Roman"/>
          <w:sz w:val="24"/>
          <w:szCs w:val="24"/>
        </w:rPr>
      </w:pPr>
      <w:r>
        <w:rPr>
          <w:rFonts w:ascii="Times New Roman" w:hAnsi="Times New Roman" w:cs="Times New Roman"/>
          <w:sz w:val="24"/>
          <w:szCs w:val="24"/>
        </w:rPr>
        <w:t>10.3</w:t>
      </w:r>
      <w:r w:rsidR="005544DE" w:rsidRPr="005544DE">
        <w:rPr>
          <w:rFonts w:ascii="Times New Roman" w:hAnsi="Times New Roman" w:cs="Times New Roman"/>
          <w:sz w:val="24"/>
          <w:szCs w:val="24"/>
        </w:rPr>
        <w:t>. Portas Externas – Poderão ser utilizadas portas externas confeccionadas em chapas de ferro nº 18 com desenho e execução compatível com o uso das dimensões exigidas em projeto.</w:t>
      </w:r>
    </w:p>
    <w:p w14:paraId="4813F2AC" w14:textId="77777777" w:rsidR="005544DE" w:rsidRPr="005544DE" w:rsidRDefault="005544DE" w:rsidP="005544DE">
      <w:pPr>
        <w:jc w:val="both"/>
        <w:rPr>
          <w:rFonts w:ascii="Times New Roman" w:hAnsi="Times New Roman" w:cs="Times New Roman"/>
          <w:sz w:val="24"/>
          <w:szCs w:val="24"/>
        </w:rPr>
      </w:pPr>
      <w:r w:rsidRPr="005544DE">
        <w:rPr>
          <w:rFonts w:ascii="Times New Roman" w:hAnsi="Times New Roman" w:cs="Times New Roman"/>
          <w:sz w:val="24"/>
          <w:szCs w:val="24"/>
        </w:rPr>
        <w:t>OBSERVAÇÕES:</w:t>
      </w:r>
    </w:p>
    <w:p w14:paraId="40518AA0" w14:textId="77777777" w:rsidR="005544DE" w:rsidRPr="005544DE" w:rsidRDefault="005544DE" w:rsidP="005544DE">
      <w:pPr>
        <w:jc w:val="both"/>
        <w:rPr>
          <w:rFonts w:ascii="Times New Roman" w:hAnsi="Times New Roman" w:cs="Times New Roman"/>
          <w:sz w:val="24"/>
          <w:szCs w:val="24"/>
        </w:rPr>
      </w:pPr>
      <w:r w:rsidRPr="005544DE">
        <w:rPr>
          <w:rFonts w:ascii="Times New Roman" w:hAnsi="Times New Roman" w:cs="Times New Roman"/>
          <w:sz w:val="24"/>
          <w:szCs w:val="24"/>
        </w:rPr>
        <w:t>A pintura das esquadrias somente poderá ser feita após expressa</w:t>
      </w:r>
    </w:p>
    <w:p w14:paraId="0820052D" w14:textId="6B0ED6E8" w:rsidR="00945662" w:rsidRDefault="005544DE" w:rsidP="005544DE">
      <w:pPr>
        <w:jc w:val="both"/>
        <w:rPr>
          <w:rFonts w:ascii="Times New Roman" w:hAnsi="Times New Roman" w:cs="Times New Roman"/>
          <w:sz w:val="24"/>
          <w:szCs w:val="24"/>
        </w:rPr>
      </w:pPr>
      <w:r w:rsidRPr="005544DE">
        <w:rPr>
          <w:rFonts w:ascii="Times New Roman" w:hAnsi="Times New Roman" w:cs="Times New Roman"/>
          <w:sz w:val="24"/>
          <w:szCs w:val="24"/>
        </w:rPr>
        <w:t>autorização da Fiscalização da P.M.F.</w:t>
      </w:r>
    </w:p>
    <w:p w14:paraId="3BCA43D9" w14:textId="3D1B3974" w:rsidR="00CA54AD" w:rsidRPr="00CA54AD" w:rsidRDefault="0076486B" w:rsidP="00CA54AD">
      <w:pPr>
        <w:jc w:val="both"/>
        <w:rPr>
          <w:rFonts w:ascii="Times New Roman" w:hAnsi="Times New Roman" w:cs="Times New Roman"/>
          <w:sz w:val="24"/>
          <w:szCs w:val="24"/>
        </w:rPr>
      </w:pPr>
      <w:r>
        <w:rPr>
          <w:rFonts w:ascii="Times New Roman" w:hAnsi="Times New Roman" w:cs="Times New Roman"/>
          <w:sz w:val="24"/>
          <w:szCs w:val="24"/>
        </w:rPr>
        <w:t>10.4</w:t>
      </w:r>
      <w:r w:rsidR="00CA54AD" w:rsidRPr="00CA54AD">
        <w:rPr>
          <w:rFonts w:ascii="Times New Roman" w:hAnsi="Times New Roman" w:cs="Times New Roman"/>
          <w:sz w:val="24"/>
          <w:szCs w:val="24"/>
        </w:rPr>
        <w:t>. FECHADURAS:</w:t>
      </w:r>
    </w:p>
    <w:p w14:paraId="5999B4FF" w14:textId="50AAF9C0" w:rsidR="00CA54AD" w:rsidRPr="00CA54AD" w:rsidRDefault="0076486B" w:rsidP="00CA54AD">
      <w:pPr>
        <w:jc w:val="both"/>
        <w:rPr>
          <w:rFonts w:ascii="Times New Roman" w:hAnsi="Times New Roman" w:cs="Times New Roman"/>
          <w:sz w:val="24"/>
          <w:szCs w:val="24"/>
        </w:rPr>
      </w:pPr>
      <w:r>
        <w:rPr>
          <w:rFonts w:ascii="Times New Roman" w:hAnsi="Times New Roman" w:cs="Times New Roman"/>
          <w:sz w:val="24"/>
          <w:szCs w:val="24"/>
        </w:rPr>
        <w:t>10.4</w:t>
      </w:r>
      <w:r w:rsidR="00CA54AD" w:rsidRPr="00CA54AD">
        <w:rPr>
          <w:rFonts w:ascii="Times New Roman" w:hAnsi="Times New Roman" w:cs="Times New Roman"/>
          <w:sz w:val="24"/>
          <w:szCs w:val="24"/>
        </w:rPr>
        <w:t>.1. Portas Externas – Fechadura completa de embutir tipo tambor de dois passos de lingueta e 03(três) dobradiças de ferro zincado de 3 1/2” x 2 1/ 2.</w:t>
      </w:r>
    </w:p>
    <w:p w14:paraId="78C17A51" w14:textId="0721F973" w:rsidR="00CA54AD" w:rsidRPr="00CA54AD" w:rsidRDefault="0076486B" w:rsidP="00CA54AD">
      <w:pPr>
        <w:jc w:val="both"/>
        <w:rPr>
          <w:rFonts w:ascii="Times New Roman" w:hAnsi="Times New Roman" w:cs="Times New Roman"/>
          <w:sz w:val="24"/>
          <w:szCs w:val="24"/>
        </w:rPr>
      </w:pPr>
      <w:r>
        <w:rPr>
          <w:rFonts w:ascii="Times New Roman" w:hAnsi="Times New Roman" w:cs="Times New Roman"/>
          <w:sz w:val="24"/>
          <w:szCs w:val="24"/>
        </w:rPr>
        <w:t>10.4</w:t>
      </w:r>
      <w:r w:rsidR="00CA54AD" w:rsidRPr="00CA54AD">
        <w:rPr>
          <w:rFonts w:ascii="Times New Roman" w:hAnsi="Times New Roman" w:cs="Times New Roman"/>
          <w:sz w:val="24"/>
          <w:szCs w:val="24"/>
        </w:rPr>
        <w:t>.2. Portas Internas – quando previstas em orçamento de custo, usar-se-á fechadura completa de embutir e 3 (três) dobradiças de ferro zincado ou tarjeta de ferrolho interno.</w:t>
      </w:r>
    </w:p>
    <w:p w14:paraId="317E73E8" w14:textId="40BFA2B6" w:rsidR="00CA54AD" w:rsidRPr="00CA54AD" w:rsidRDefault="0076486B" w:rsidP="00CA54AD">
      <w:pPr>
        <w:jc w:val="both"/>
        <w:rPr>
          <w:rFonts w:ascii="Times New Roman" w:hAnsi="Times New Roman" w:cs="Times New Roman"/>
          <w:sz w:val="24"/>
          <w:szCs w:val="24"/>
        </w:rPr>
      </w:pPr>
      <w:r>
        <w:rPr>
          <w:rFonts w:ascii="Times New Roman" w:hAnsi="Times New Roman" w:cs="Times New Roman"/>
          <w:sz w:val="24"/>
          <w:szCs w:val="24"/>
        </w:rPr>
        <w:t>10.5</w:t>
      </w:r>
      <w:r w:rsidR="00CA54AD" w:rsidRPr="00CA54AD">
        <w:rPr>
          <w:rFonts w:ascii="Times New Roman" w:hAnsi="Times New Roman" w:cs="Times New Roman"/>
          <w:sz w:val="24"/>
          <w:szCs w:val="24"/>
        </w:rPr>
        <w:t>. VIDROS:</w:t>
      </w:r>
    </w:p>
    <w:p w14:paraId="5B315622" w14:textId="12805838" w:rsidR="00CA54AD" w:rsidRDefault="00CA54AD" w:rsidP="00CA54AD">
      <w:pPr>
        <w:jc w:val="both"/>
        <w:rPr>
          <w:rFonts w:ascii="Times New Roman" w:hAnsi="Times New Roman" w:cs="Times New Roman"/>
          <w:sz w:val="24"/>
          <w:szCs w:val="24"/>
        </w:rPr>
      </w:pPr>
      <w:r w:rsidRPr="00CA54AD">
        <w:rPr>
          <w:rFonts w:ascii="Times New Roman" w:hAnsi="Times New Roman" w:cs="Times New Roman"/>
          <w:sz w:val="24"/>
          <w:szCs w:val="24"/>
        </w:rPr>
        <w:t>Os vidros do tipo temperado liso deverão ser de boa qualidade, transparentes, planos, sem manchas, falhas, bolhas ou outros defeitos de fabricação, na espessura mínima de 8 mm para janelas e 10 mm para portas.</w:t>
      </w:r>
    </w:p>
    <w:p w14:paraId="07078E68" w14:textId="201D1755" w:rsidR="001164C2" w:rsidRPr="00F9028A" w:rsidRDefault="001164C2" w:rsidP="001164C2">
      <w:pPr>
        <w:jc w:val="both"/>
        <w:rPr>
          <w:rFonts w:ascii="Times New Roman" w:hAnsi="Times New Roman" w:cs="Times New Roman"/>
          <w:sz w:val="24"/>
          <w:szCs w:val="24"/>
        </w:rPr>
      </w:pPr>
      <w:r>
        <w:rPr>
          <w:rFonts w:ascii="Times New Roman" w:hAnsi="Times New Roman" w:cs="Times New Roman"/>
          <w:i/>
          <w:iCs/>
          <w:color w:val="0070C0"/>
          <w:sz w:val="24"/>
          <w:szCs w:val="24"/>
        </w:rPr>
        <w:t>- (</w:t>
      </w:r>
      <w:r w:rsidRPr="00372CB1">
        <w:rPr>
          <w:rFonts w:ascii="Times New Roman" w:hAnsi="Times New Roman" w:cs="Times New Roman"/>
          <w:i/>
          <w:iCs/>
          <w:color w:val="0070C0"/>
          <w:sz w:val="24"/>
          <w:szCs w:val="24"/>
        </w:rPr>
        <w:t xml:space="preserve">Cálculo </w:t>
      </w:r>
      <w:r>
        <w:rPr>
          <w:rFonts w:ascii="Times New Roman" w:hAnsi="Times New Roman" w:cs="Times New Roman"/>
          <w:i/>
          <w:iCs/>
          <w:color w:val="0070C0"/>
          <w:sz w:val="24"/>
          <w:szCs w:val="24"/>
        </w:rPr>
        <w:t>esquadrias metálicas</w:t>
      </w:r>
      <w:r w:rsidRPr="00372CB1">
        <w:rPr>
          <w:rFonts w:ascii="Times New Roman" w:hAnsi="Times New Roman" w:cs="Times New Roman"/>
          <w:i/>
          <w:iCs/>
          <w:color w:val="0070C0"/>
          <w:sz w:val="24"/>
          <w:szCs w:val="24"/>
        </w:rPr>
        <w:t>:</w:t>
      </w:r>
      <w:r>
        <w:rPr>
          <w:rFonts w:ascii="Times New Roman" w:hAnsi="Times New Roman" w:cs="Times New Roman"/>
          <w:i/>
          <w:iCs/>
          <w:color w:val="0070C0"/>
          <w:sz w:val="24"/>
          <w:szCs w:val="24"/>
        </w:rPr>
        <w:t xml:space="preserve"> 1</w:t>
      </w:r>
      <w:r w:rsidR="008D0584">
        <w:rPr>
          <w:rFonts w:ascii="Times New Roman" w:hAnsi="Times New Roman" w:cs="Times New Roman"/>
          <w:i/>
          <w:iCs/>
          <w:color w:val="0070C0"/>
          <w:sz w:val="24"/>
          <w:szCs w:val="24"/>
        </w:rPr>
        <w:t>2</w:t>
      </w:r>
      <w:r>
        <w:rPr>
          <w:rFonts w:ascii="Times New Roman" w:hAnsi="Times New Roman" w:cs="Times New Roman"/>
          <w:i/>
          <w:iCs/>
          <w:color w:val="0070C0"/>
          <w:sz w:val="24"/>
          <w:szCs w:val="24"/>
        </w:rPr>
        <w:t xml:space="preserve"> esquadrias tipo J1 indicada no projeto, </w:t>
      </w:r>
      <w:r w:rsidR="00EF0504">
        <w:rPr>
          <w:rFonts w:ascii="Times New Roman" w:hAnsi="Times New Roman" w:cs="Times New Roman"/>
          <w:i/>
          <w:iCs/>
          <w:color w:val="0070C0"/>
          <w:sz w:val="24"/>
          <w:szCs w:val="24"/>
        </w:rPr>
        <w:t>3</w:t>
      </w:r>
      <w:r>
        <w:rPr>
          <w:rFonts w:ascii="Times New Roman" w:hAnsi="Times New Roman" w:cs="Times New Roman"/>
          <w:i/>
          <w:iCs/>
          <w:color w:val="0070C0"/>
          <w:sz w:val="24"/>
          <w:szCs w:val="24"/>
        </w:rPr>
        <w:t xml:space="preserve"> P3).</w:t>
      </w:r>
    </w:p>
    <w:p w14:paraId="457DF64A" w14:textId="66336E08" w:rsidR="00A70347" w:rsidRPr="00F9028A" w:rsidRDefault="00A70347" w:rsidP="00A70347">
      <w:pPr>
        <w:jc w:val="both"/>
        <w:rPr>
          <w:rFonts w:ascii="Times New Roman" w:hAnsi="Times New Roman" w:cs="Times New Roman"/>
          <w:sz w:val="24"/>
          <w:szCs w:val="24"/>
        </w:rPr>
      </w:pPr>
      <w:r>
        <w:rPr>
          <w:rFonts w:ascii="Times New Roman" w:hAnsi="Times New Roman" w:cs="Times New Roman"/>
          <w:i/>
          <w:iCs/>
          <w:color w:val="0070C0"/>
          <w:sz w:val="24"/>
          <w:szCs w:val="24"/>
        </w:rPr>
        <w:t>- (</w:t>
      </w:r>
      <w:r w:rsidRPr="00372CB1">
        <w:rPr>
          <w:rFonts w:ascii="Times New Roman" w:hAnsi="Times New Roman" w:cs="Times New Roman"/>
          <w:i/>
          <w:iCs/>
          <w:color w:val="0070C0"/>
          <w:sz w:val="24"/>
          <w:szCs w:val="24"/>
        </w:rPr>
        <w:t xml:space="preserve">Cálculo </w:t>
      </w:r>
      <w:r>
        <w:rPr>
          <w:rFonts w:ascii="Times New Roman" w:hAnsi="Times New Roman" w:cs="Times New Roman"/>
          <w:i/>
          <w:iCs/>
          <w:color w:val="0070C0"/>
          <w:sz w:val="24"/>
          <w:szCs w:val="24"/>
        </w:rPr>
        <w:t xml:space="preserve">esquadrias Vidro </w:t>
      </w:r>
      <w:r w:rsidR="00CB4E6F">
        <w:rPr>
          <w:rFonts w:ascii="Times New Roman" w:hAnsi="Times New Roman" w:cs="Times New Roman"/>
          <w:i/>
          <w:iCs/>
          <w:color w:val="0070C0"/>
          <w:sz w:val="24"/>
          <w:szCs w:val="24"/>
        </w:rPr>
        <w:t>Temperado</w:t>
      </w:r>
      <w:r w:rsidRPr="00372CB1">
        <w:rPr>
          <w:rFonts w:ascii="Times New Roman" w:hAnsi="Times New Roman" w:cs="Times New Roman"/>
          <w:i/>
          <w:iCs/>
          <w:color w:val="0070C0"/>
          <w:sz w:val="24"/>
          <w:szCs w:val="24"/>
        </w:rPr>
        <w:t>:</w:t>
      </w:r>
      <w:r>
        <w:rPr>
          <w:rFonts w:ascii="Times New Roman" w:hAnsi="Times New Roman" w:cs="Times New Roman"/>
          <w:i/>
          <w:iCs/>
          <w:color w:val="0070C0"/>
          <w:sz w:val="24"/>
          <w:szCs w:val="24"/>
        </w:rPr>
        <w:t xml:space="preserve"> </w:t>
      </w:r>
      <w:r w:rsidR="000A1B3F">
        <w:rPr>
          <w:rFonts w:ascii="Times New Roman" w:hAnsi="Times New Roman" w:cs="Times New Roman"/>
          <w:i/>
          <w:iCs/>
          <w:color w:val="0070C0"/>
          <w:sz w:val="24"/>
          <w:szCs w:val="24"/>
        </w:rPr>
        <w:t>4</w:t>
      </w:r>
      <w:r>
        <w:rPr>
          <w:rFonts w:ascii="Times New Roman" w:hAnsi="Times New Roman" w:cs="Times New Roman"/>
          <w:i/>
          <w:iCs/>
          <w:color w:val="0070C0"/>
          <w:sz w:val="24"/>
          <w:szCs w:val="24"/>
        </w:rPr>
        <w:t xml:space="preserve"> </w:t>
      </w:r>
      <w:r w:rsidR="000A1B3F">
        <w:rPr>
          <w:rFonts w:ascii="Times New Roman" w:hAnsi="Times New Roman" w:cs="Times New Roman"/>
          <w:i/>
          <w:iCs/>
          <w:color w:val="0070C0"/>
          <w:sz w:val="24"/>
          <w:szCs w:val="24"/>
        </w:rPr>
        <w:t>P2</w:t>
      </w:r>
      <w:r w:rsidR="006B2B57">
        <w:rPr>
          <w:rFonts w:ascii="Times New Roman" w:hAnsi="Times New Roman" w:cs="Times New Roman"/>
          <w:i/>
          <w:iCs/>
          <w:color w:val="0070C0"/>
          <w:sz w:val="24"/>
          <w:szCs w:val="24"/>
        </w:rPr>
        <w:t>, 2 J2</w:t>
      </w:r>
      <w:r>
        <w:rPr>
          <w:rFonts w:ascii="Times New Roman" w:hAnsi="Times New Roman" w:cs="Times New Roman"/>
          <w:i/>
          <w:iCs/>
          <w:color w:val="0070C0"/>
          <w:sz w:val="24"/>
          <w:szCs w:val="24"/>
        </w:rPr>
        <w:t>).</w:t>
      </w:r>
    </w:p>
    <w:p w14:paraId="518E5DEC" w14:textId="7A7932C0" w:rsidR="006B2B57" w:rsidRPr="00F9028A" w:rsidRDefault="006B2B57" w:rsidP="006B2B57">
      <w:pPr>
        <w:jc w:val="both"/>
        <w:rPr>
          <w:rFonts w:ascii="Times New Roman" w:hAnsi="Times New Roman" w:cs="Times New Roman"/>
          <w:sz w:val="24"/>
          <w:szCs w:val="24"/>
        </w:rPr>
      </w:pPr>
      <w:r>
        <w:rPr>
          <w:rFonts w:ascii="Times New Roman" w:hAnsi="Times New Roman" w:cs="Times New Roman"/>
          <w:i/>
          <w:iCs/>
          <w:color w:val="0070C0"/>
          <w:sz w:val="24"/>
          <w:szCs w:val="24"/>
        </w:rPr>
        <w:t>- (</w:t>
      </w:r>
      <w:r w:rsidRPr="00372CB1">
        <w:rPr>
          <w:rFonts w:ascii="Times New Roman" w:hAnsi="Times New Roman" w:cs="Times New Roman"/>
          <w:i/>
          <w:iCs/>
          <w:color w:val="0070C0"/>
          <w:sz w:val="24"/>
          <w:szCs w:val="24"/>
        </w:rPr>
        <w:t xml:space="preserve">Cálculo </w:t>
      </w:r>
      <w:r w:rsidR="003000AC">
        <w:rPr>
          <w:rFonts w:ascii="Times New Roman" w:hAnsi="Times New Roman" w:cs="Times New Roman"/>
          <w:i/>
          <w:iCs/>
          <w:color w:val="0070C0"/>
          <w:sz w:val="24"/>
          <w:szCs w:val="24"/>
        </w:rPr>
        <w:t>portas de madeira tipo miolo mole</w:t>
      </w:r>
      <w:r w:rsidRPr="00372CB1">
        <w:rPr>
          <w:rFonts w:ascii="Times New Roman" w:hAnsi="Times New Roman" w:cs="Times New Roman"/>
          <w:i/>
          <w:iCs/>
          <w:color w:val="0070C0"/>
          <w:sz w:val="24"/>
          <w:szCs w:val="24"/>
        </w:rPr>
        <w:t>:</w:t>
      </w:r>
      <w:r>
        <w:rPr>
          <w:rFonts w:ascii="Times New Roman" w:hAnsi="Times New Roman" w:cs="Times New Roman"/>
          <w:i/>
          <w:iCs/>
          <w:color w:val="0070C0"/>
          <w:sz w:val="24"/>
          <w:szCs w:val="24"/>
        </w:rPr>
        <w:t xml:space="preserve"> </w:t>
      </w:r>
      <w:r w:rsidR="00AF1FFF">
        <w:rPr>
          <w:rFonts w:ascii="Times New Roman" w:hAnsi="Times New Roman" w:cs="Times New Roman"/>
          <w:i/>
          <w:iCs/>
          <w:color w:val="0070C0"/>
          <w:sz w:val="24"/>
          <w:szCs w:val="24"/>
        </w:rPr>
        <w:t>11 P1, 5 P4</w:t>
      </w:r>
      <w:r>
        <w:rPr>
          <w:rFonts w:ascii="Times New Roman" w:hAnsi="Times New Roman" w:cs="Times New Roman"/>
          <w:i/>
          <w:iCs/>
          <w:color w:val="0070C0"/>
          <w:sz w:val="24"/>
          <w:szCs w:val="24"/>
        </w:rPr>
        <w:t>).</w:t>
      </w:r>
    </w:p>
    <w:p w14:paraId="60C52ACB" w14:textId="74AA54A3" w:rsidR="001164C2" w:rsidRDefault="001164C2" w:rsidP="00CA54AD">
      <w:pPr>
        <w:jc w:val="both"/>
        <w:rPr>
          <w:rFonts w:ascii="Times New Roman" w:hAnsi="Times New Roman" w:cs="Times New Roman"/>
          <w:sz w:val="24"/>
          <w:szCs w:val="24"/>
        </w:rPr>
      </w:pPr>
    </w:p>
    <w:p w14:paraId="3492F6FA" w14:textId="77777777" w:rsidR="009F2EDB" w:rsidRDefault="009F2EDB" w:rsidP="00CA54AD">
      <w:pPr>
        <w:jc w:val="both"/>
        <w:rPr>
          <w:rFonts w:ascii="Times New Roman" w:hAnsi="Times New Roman" w:cs="Times New Roman"/>
          <w:sz w:val="24"/>
          <w:szCs w:val="24"/>
        </w:rPr>
      </w:pPr>
    </w:p>
    <w:p w14:paraId="0519B362" w14:textId="77777777" w:rsidR="009F2EDB" w:rsidRDefault="009F2EDB" w:rsidP="00CA54AD">
      <w:pPr>
        <w:jc w:val="both"/>
        <w:rPr>
          <w:rFonts w:ascii="Times New Roman" w:hAnsi="Times New Roman" w:cs="Times New Roman"/>
          <w:sz w:val="24"/>
          <w:szCs w:val="24"/>
        </w:rPr>
      </w:pPr>
    </w:p>
    <w:p w14:paraId="460372EB" w14:textId="77777777" w:rsidR="009F2EDB" w:rsidRPr="00CA54AD" w:rsidRDefault="009F2EDB" w:rsidP="00CA54AD">
      <w:pPr>
        <w:jc w:val="both"/>
        <w:rPr>
          <w:rFonts w:ascii="Times New Roman" w:hAnsi="Times New Roman" w:cs="Times New Roman"/>
          <w:sz w:val="24"/>
          <w:szCs w:val="24"/>
        </w:rPr>
      </w:pPr>
    </w:p>
    <w:p w14:paraId="0EC241CD" w14:textId="77777777" w:rsidR="00CA54AD" w:rsidRPr="00CA54AD" w:rsidRDefault="00CA54AD" w:rsidP="00CA54AD">
      <w:pPr>
        <w:jc w:val="both"/>
        <w:rPr>
          <w:rFonts w:ascii="Times New Roman" w:hAnsi="Times New Roman" w:cs="Times New Roman"/>
          <w:sz w:val="24"/>
          <w:szCs w:val="24"/>
        </w:rPr>
      </w:pPr>
      <w:r w:rsidRPr="00CA54AD">
        <w:rPr>
          <w:rFonts w:ascii="Times New Roman" w:hAnsi="Times New Roman" w:cs="Times New Roman"/>
          <w:sz w:val="24"/>
          <w:szCs w:val="24"/>
        </w:rPr>
        <w:t>11. INSTALAÇÕES:</w:t>
      </w:r>
    </w:p>
    <w:p w14:paraId="4D631B15" w14:textId="77777777" w:rsidR="00CA54AD" w:rsidRPr="00CA54AD" w:rsidRDefault="00CA54AD" w:rsidP="00CA54AD">
      <w:pPr>
        <w:jc w:val="both"/>
        <w:rPr>
          <w:rFonts w:ascii="Times New Roman" w:hAnsi="Times New Roman" w:cs="Times New Roman"/>
          <w:sz w:val="24"/>
          <w:szCs w:val="24"/>
        </w:rPr>
      </w:pPr>
      <w:r w:rsidRPr="00CA54AD">
        <w:rPr>
          <w:rFonts w:ascii="Times New Roman" w:hAnsi="Times New Roman" w:cs="Times New Roman"/>
          <w:sz w:val="24"/>
          <w:szCs w:val="24"/>
        </w:rPr>
        <w:t>11.1. ÁGUA:</w:t>
      </w:r>
    </w:p>
    <w:p w14:paraId="6E12C4A6" w14:textId="77777777" w:rsidR="00CA54AD" w:rsidRPr="00CA54AD" w:rsidRDefault="00CA54AD" w:rsidP="00CA54AD">
      <w:pPr>
        <w:jc w:val="both"/>
        <w:rPr>
          <w:rFonts w:ascii="Times New Roman" w:hAnsi="Times New Roman" w:cs="Times New Roman"/>
          <w:sz w:val="24"/>
          <w:szCs w:val="24"/>
        </w:rPr>
      </w:pPr>
      <w:r w:rsidRPr="00CA54AD">
        <w:rPr>
          <w:rFonts w:ascii="Times New Roman" w:hAnsi="Times New Roman" w:cs="Times New Roman"/>
          <w:sz w:val="24"/>
          <w:szCs w:val="24"/>
        </w:rPr>
        <w:t>11.1.1. Deverá ser observado o padrão da concessionaria local, quer no que se refira aos materiais a serem empregados.</w:t>
      </w:r>
    </w:p>
    <w:p w14:paraId="610F1435" w14:textId="77777777" w:rsidR="00CA54AD" w:rsidRPr="00CA54AD" w:rsidRDefault="00CA54AD" w:rsidP="00CA54AD">
      <w:pPr>
        <w:jc w:val="both"/>
        <w:rPr>
          <w:rFonts w:ascii="Times New Roman" w:hAnsi="Times New Roman" w:cs="Times New Roman"/>
          <w:sz w:val="24"/>
          <w:szCs w:val="24"/>
        </w:rPr>
      </w:pPr>
      <w:r w:rsidRPr="00CA54AD">
        <w:rPr>
          <w:rFonts w:ascii="Times New Roman" w:hAnsi="Times New Roman" w:cs="Times New Roman"/>
          <w:sz w:val="24"/>
          <w:szCs w:val="24"/>
        </w:rPr>
        <w:t>Os tubos a serem usado serão de PVC soldável e com conexões, desde o registro de pressão, até as torneiras e descargas.</w:t>
      </w:r>
    </w:p>
    <w:p w14:paraId="1A87117E" w14:textId="77777777" w:rsidR="00CA54AD" w:rsidRPr="00CA54AD" w:rsidRDefault="00CA54AD" w:rsidP="00CA54AD">
      <w:pPr>
        <w:jc w:val="both"/>
        <w:rPr>
          <w:rFonts w:ascii="Times New Roman" w:hAnsi="Times New Roman" w:cs="Times New Roman"/>
          <w:sz w:val="24"/>
          <w:szCs w:val="24"/>
        </w:rPr>
      </w:pPr>
      <w:r w:rsidRPr="00CA54AD">
        <w:rPr>
          <w:rFonts w:ascii="Times New Roman" w:hAnsi="Times New Roman" w:cs="Times New Roman"/>
          <w:sz w:val="24"/>
          <w:szCs w:val="24"/>
        </w:rPr>
        <w:t>11.2. ESGOTO SANITÁRIO:</w:t>
      </w:r>
    </w:p>
    <w:p w14:paraId="4AB6D940" w14:textId="77777777" w:rsidR="00CA54AD" w:rsidRPr="00CA54AD" w:rsidRDefault="00CA54AD" w:rsidP="00CA54AD">
      <w:pPr>
        <w:jc w:val="both"/>
        <w:rPr>
          <w:rFonts w:ascii="Times New Roman" w:hAnsi="Times New Roman" w:cs="Times New Roman"/>
          <w:sz w:val="24"/>
          <w:szCs w:val="24"/>
        </w:rPr>
      </w:pPr>
      <w:r w:rsidRPr="00CA54AD">
        <w:rPr>
          <w:rFonts w:ascii="Times New Roman" w:hAnsi="Times New Roman" w:cs="Times New Roman"/>
          <w:sz w:val="24"/>
          <w:szCs w:val="24"/>
        </w:rPr>
        <w:t>11.2.1. As peças de PVC deverão ser soldadas conforme indicação do fabricante. As declividades deverão ser compatíveis com o diâmetro e tipo das tubulações.</w:t>
      </w:r>
    </w:p>
    <w:p w14:paraId="63B95B38" w14:textId="77777777" w:rsidR="00CA54AD" w:rsidRPr="00CA54AD" w:rsidRDefault="00CA54AD" w:rsidP="00CA54AD">
      <w:pPr>
        <w:jc w:val="both"/>
        <w:rPr>
          <w:rFonts w:ascii="Times New Roman" w:hAnsi="Times New Roman" w:cs="Times New Roman"/>
          <w:sz w:val="24"/>
          <w:szCs w:val="24"/>
        </w:rPr>
      </w:pPr>
      <w:r w:rsidRPr="00CA54AD">
        <w:rPr>
          <w:rFonts w:ascii="Times New Roman" w:hAnsi="Times New Roman" w:cs="Times New Roman"/>
          <w:sz w:val="24"/>
          <w:szCs w:val="24"/>
        </w:rPr>
        <w:t>11.2.2.1. Uma caixa de inspeção com caixa de gordura, em alvenaria de tijolos furados ou maciço, revestidos internamente com argamassa de cimento e areia média, no traço 1:3 ou pré-moldados em concreto, obedecidas as dimensões de 60 x 60, com caimento suficiente para permitir perfeito escoamento. A tampa será de concreto, com 0,07m de espessura, pré-moldada.</w:t>
      </w:r>
    </w:p>
    <w:p w14:paraId="58ED4D8E" w14:textId="31649BDF" w:rsidR="00CA54AD" w:rsidRDefault="00CA54AD" w:rsidP="00CA54AD">
      <w:pPr>
        <w:jc w:val="both"/>
        <w:rPr>
          <w:rFonts w:ascii="Times New Roman" w:hAnsi="Times New Roman" w:cs="Times New Roman"/>
          <w:sz w:val="24"/>
          <w:szCs w:val="24"/>
        </w:rPr>
      </w:pPr>
      <w:r w:rsidRPr="00CA54AD">
        <w:rPr>
          <w:rFonts w:ascii="Times New Roman" w:hAnsi="Times New Roman" w:cs="Times New Roman"/>
          <w:sz w:val="24"/>
          <w:szCs w:val="24"/>
        </w:rPr>
        <w:t>11.2.2.2. As tubulações quando enterrados devem ser assentes sobre o terreno com base firme, recobrimento mínimo de 0,30m. Nos trechos onde tal recobrimento não seja possível ou onde a tubulação esteja sujeita as fortes compressões de choque, deverá receber proteção que aumenta sua resistência mecânica, ou ser executada em ferro fundido.</w:t>
      </w:r>
    </w:p>
    <w:p w14:paraId="506CED22" w14:textId="0D5C83AE" w:rsidR="00A20A80" w:rsidRPr="009F2EDB" w:rsidRDefault="00D0282E" w:rsidP="00CA54AD">
      <w:pPr>
        <w:jc w:val="both"/>
        <w:rPr>
          <w:rFonts w:ascii="Times New Roman" w:hAnsi="Times New Roman" w:cs="Times New Roman"/>
          <w:i/>
          <w:iCs/>
          <w:color w:val="0070C0"/>
          <w:sz w:val="24"/>
          <w:szCs w:val="24"/>
        </w:rPr>
      </w:pPr>
      <w:r>
        <w:rPr>
          <w:rFonts w:ascii="Times New Roman" w:hAnsi="Times New Roman" w:cs="Times New Roman"/>
          <w:i/>
          <w:iCs/>
          <w:color w:val="0070C0"/>
          <w:sz w:val="24"/>
          <w:szCs w:val="24"/>
        </w:rPr>
        <w:t>- (</w:t>
      </w:r>
      <w:r w:rsidRPr="00372CB1">
        <w:rPr>
          <w:rFonts w:ascii="Times New Roman" w:hAnsi="Times New Roman" w:cs="Times New Roman"/>
          <w:i/>
          <w:iCs/>
          <w:color w:val="0070C0"/>
          <w:sz w:val="24"/>
          <w:szCs w:val="24"/>
        </w:rPr>
        <w:t xml:space="preserve">Cálculo </w:t>
      </w:r>
      <w:r w:rsidR="00846234">
        <w:rPr>
          <w:rFonts w:ascii="Times New Roman" w:hAnsi="Times New Roman" w:cs="Times New Roman"/>
          <w:i/>
          <w:iCs/>
          <w:color w:val="0070C0"/>
          <w:sz w:val="24"/>
          <w:szCs w:val="24"/>
        </w:rPr>
        <w:t>hidráulica conforme projeto</w:t>
      </w:r>
      <w:r w:rsidR="00A20A80">
        <w:rPr>
          <w:rFonts w:ascii="Times New Roman" w:hAnsi="Times New Roman" w:cs="Times New Roman"/>
          <w:i/>
          <w:iCs/>
          <w:color w:val="0070C0"/>
          <w:sz w:val="24"/>
          <w:szCs w:val="24"/>
        </w:rPr>
        <w:t>).</w:t>
      </w:r>
    </w:p>
    <w:p w14:paraId="22C5351A" w14:textId="77777777" w:rsidR="00CA54AD" w:rsidRPr="00CA54AD" w:rsidRDefault="00CA54AD" w:rsidP="00CA54AD">
      <w:pPr>
        <w:jc w:val="both"/>
        <w:rPr>
          <w:rFonts w:ascii="Times New Roman" w:hAnsi="Times New Roman" w:cs="Times New Roman"/>
          <w:sz w:val="24"/>
          <w:szCs w:val="24"/>
        </w:rPr>
      </w:pPr>
      <w:r w:rsidRPr="00CA54AD">
        <w:rPr>
          <w:rFonts w:ascii="Times New Roman" w:hAnsi="Times New Roman" w:cs="Times New Roman"/>
          <w:sz w:val="24"/>
          <w:szCs w:val="24"/>
        </w:rPr>
        <w:t>11.3. EQUIPAMENTOS:</w:t>
      </w:r>
    </w:p>
    <w:p w14:paraId="0292EB3C" w14:textId="77777777" w:rsidR="00CA54AD" w:rsidRPr="00CA54AD" w:rsidRDefault="00CA54AD" w:rsidP="00CA54AD">
      <w:pPr>
        <w:jc w:val="both"/>
        <w:rPr>
          <w:rFonts w:ascii="Times New Roman" w:hAnsi="Times New Roman" w:cs="Times New Roman"/>
          <w:sz w:val="24"/>
          <w:szCs w:val="24"/>
        </w:rPr>
      </w:pPr>
      <w:r w:rsidRPr="00CA54AD">
        <w:rPr>
          <w:rFonts w:ascii="Times New Roman" w:hAnsi="Times New Roman" w:cs="Times New Roman"/>
          <w:sz w:val="24"/>
          <w:szCs w:val="24"/>
        </w:rPr>
        <w:t>Deverão ser colocados os equipamentos abaixo descritos:</w:t>
      </w:r>
    </w:p>
    <w:p w14:paraId="59570688" w14:textId="77777777" w:rsidR="00CA54AD" w:rsidRPr="00CA54AD" w:rsidRDefault="00CA54AD" w:rsidP="00CA54AD">
      <w:pPr>
        <w:jc w:val="both"/>
        <w:rPr>
          <w:rFonts w:ascii="Times New Roman" w:hAnsi="Times New Roman" w:cs="Times New Roman"/>
          <w:sz w:val="24"/>
          <w:szCs w:val="24"/>
        </w:rPr>
      </w:pPr>
      <w:r w:rsidRPr="00CA54AD">
        <w:rPr>
          <w:rFonts w:ascii="Times New Roman" w:hAnsi="Times New Roman" w:cs="Times New Roman"/>
          <w:sz w:val="24"/>
          <w:szCs w:val="24"/>
        </w:rPr>
        <w:t>11.3.1. Conjunto de barras cromadas, destinadas a pessoas portadoras de deficiências.</w:t>
      </w:r>
    </w:p>
    <w:p w14:paraId="7AA26FEA" w14:textId="77777777" w:rsidR="00CA54AD" w:rsidRPr="00CA54AD" w:rsidRDefault="00CA54AD" w:rsidP="00CA54AD">
      <w:pPr>
        <w:jc w:val="both"/>
        <w:rPr>
          <w:rFonts w:ascii="Times New Roman" w:hAnsi="Times New Roman" w:cs="Times New Roman"/>
          <w:sz w:val="24"/>
          <w:szCs w:val="24"/>
        </w:rPr>
      </w:pPr>
      <w:r w:rsidRPr="00CA54AD">
        <w:rPr>
          <w:rFonts w:ascii="Times New Roman" w:hAnsi="Times New Roman" w:cs="Times New Roman"/>
          <w:sz w:val="24"/>
          <w:szCs w:val="24"/>
        </w:rPr>
        <w:t>11.3.2. Nos locais previstos no Projeto Arquitetônico, deverão ser fixados os seguintes acessórios de louça: saboneteira, papeleira, cabide duplo.</w:t>
      </w:r>
    </w:p>
    <w:p w14:paraId="44AC530D" w14:textId="77777777" w:rsidR="00CA54AD" w:rsidRPr="00CA54AD" w:rsidRDefault="00CA54AD" w:rsidP="00CA54AD">
      <w:pPr>
        <w:jc w:val="both"/>
        <w:rPr>
          <w:rFonts w:ascii="Times New Roman" w:hAnsi="Times New Roman" w:cs="Times New Roman"/>
          <w:sz w:val="24"/>
          <w:szCs w:val="24"/>
        </w:rPr>
      </w:pPr>
      <w:r w:rsidRPr="00CA54AD">
        <w:rPr>
          <w:rFonts w:ascii="Times New Roman" w:hAnsi="Times New Roman" w:cs="Times New Roman"/>
          <w:sz w:val="24"/>
          <w:szCs w:val="24"/>
        </w:rPr>
        <w:t>11.3.3. Torneiras – Na pia torneira de metal fundido longa e no lavatório torneira de metal cromado.</w:t>
      </w:r>
    </w:p>
    <w:p w14:paraId="21FAFB0F" w14:textId="77777777" w:rsidR="00CA54AD" w:rsidRPr="00CA54AD" w:rsidRDefault="00CA54AD" w:rsidP="00CA54AD">
      <w:pPr>
        <w:jc w:val="both"/>
        <w:rPr>
          <w:rFonts w:ascii="Times New Roman" w:hAnsi="Times New Roman" w:cs="Times New Roman"/>
          <w:sz w:val="24"/>
          <w:szCs w:val="24"/>
        </w:rPr>
      </w:pPr>
      <w:r w:rsidRPr="00CA54AD">
        <w:rPr>
          <w:rFonts w:ascii="Times New Roman" w:hAnsi="Times New Roman" w:cs="Times New Roman"/>
          <w:sz w:val="24"/>
          <w:szCs w:val="24"/>
        </w:rPr>
        <w:t xml:space="preserve">11.3.4. Lavatório de louça nas dimensões mínimas de (0,44 </w:t>
      </w:r>
      <w:proofErr w:type="gramStart"/>
      <w:r w:rsidRPr="00CA54AD">
        <w:rPr>
          <w:rFonts w:ascii="Times New Roman" w:hAnsi="Times New Roman" w:cs="Times New Roman"/>
          <w:sz w:val="24"/>
          <w:szCs w:val="24"/>
        </w:rPr>
        <w:t>x</w:t>
      </w:r>
      <w:proofErr w:type="gramEnd"/>
      <w:r w:rsidRPr="00CA54AD">
        <w:rPr>
          <w:rFonts w:ascii="Times New Roman" w:hAnsi="Times New Roman" w:cs="Times New Roman"/>
          <w:sz w:val="24"/>
          <w:szCs w:val="24"/>
        </w:rPr>
        <w:t xml:space="preserve"> 0,32m), com válvulas plástica de lavatório e sifão de borracha de 1 1/2”. Deverá ser convenientemente fixado na parede através de tacos de madeira e parafusos de latão.</w:t>
      </w:r>
    </w:p>
    <w:p w14:paraId="347E200E" w14:textId="77777777" w:rsidR="00CA54AD" w:rsidRPr="00CA54AD" w:rsidRDefault="00CA54AD" w:rsidP="00CA54AD">
      <w:pPr>
        <w:jc w:val="both"/>
        <w:rPr>
          <w:rFonts w:ascii="Times New Roman" w:hAnsi="Times New Roman" w:cs="Times New Roman"/>
          <w:sz w:val="24"/>
          <w:szCs w:val="24"/>
        </w:rPr>
      </w:pPr>
      <w:r w:rsidRPr="00CA54AD">
        <w:rPr>
          <w:rFonts w:ascii="Times New Roman" w:hAnsi="Times New Roman" w:cs="Times New Roman"/>
          <w:sz w:val="24"/>
          <w:szCs w:val="24"/>
        </w:rPr>
        <w:t>OBSERVAÇÃO:</w:t>
      </w:r>
    </w:p>
    <w:p w14:paraId="65A07600" w14:textId="77777777" w:rsidR="00CA54AD" w:rsidRPr="00CA54AD" w:rsidRDefault="00CA54AD" w:rsidP="00CA54AD">
      <w:pPr>
        <w:jc w:val="both"/>
        <w:rPr>
          <w:rFonts w:ascii="Times New Roman" w:hAnsi="Times New Roman" w:cs="Times New Roman"/>
          <w:sz w:val="24"/>
          <w:szCs w:val="24"/>
        </w:rPr>
      </w:pPr>
      <w:r w:rsidRPr="00CA54AD">
        <w:rPr>
          <w:rFonts w:ascii="Times New Roman" w:hAnsi="Times New Roman" w:cs="Times New Roman"/>
          <w:sz w:val="24"/>
          <w:szCs w:val="24"/>
        </w:rPr>
        <w:t>Os equipamentos em louça deverão ser todos na mesma cor, em tonalidades claras.</w:t>
      </w:r>
    </w:p>
    <w:p w14:paraId="57DBD1B0" w14:textId="2702A8D7" w:rsidR="00CA54AD" w:rsidRDefault="00CA54AD" w:rsidP="00CA54AD">
      <w:pPr>
        <w:jc w:val="both"/>
        <w:rPr>
          <w:rFonts w:ascii="Times New Roman" w:hAnsi="Times New Roman" w:cs="Times New Roman"/>
          <w:sz w:val="24"/>
          <w:szCs w:val="24"/>
        </w:rPr>
      </w:pPr>
      <w:r w:rsidRPr="00CA54AD">
        <w:rPr>
          <w:rFonts w:ascii="Times New Roman" w:hAnsi="Times New Roman" w:cs="Times New Roman"/>
          <w:sz w:val="24"/>
          <w:szCs w:val="24"/>
        </w:rPr>
        <w:t>As normas de acessibilidade NBR 9050 deverão ser atendidas.</w:t>
      </w:r>
    </w:p>
    <w:p w14:paraId="2C140604" w14:textId="2E3A83BC" w:rsidR="007E0439" w:rsidRDefault="007E0439" w:rsidP="00CA54AD">
      <w:pPr>
        <w:jc w:val="both"/>
        <w:rPr>
          <w:rFonts w:ascii="Times New Roman" w:hAnsi="Times New Roman" w:cs="Times New Roman"/>
          <w:i/>
          <w:iCs/>
          <w:color w:val="0070C0"/>
          <w:sz w:val="24"/>
          <w:szCs w:val="24"/>
        </w:rPr>
      </w:pPr>
      <w:r>
        <w:rPr>
          <w:rFonts w:ascii="Times New Roman" w:hAnsi="Times New Roman" w:cs="Times New Roman"/>
          <w:i/>
          <w:iCs/>
          <w:color w:val="0070C0"/>
          <w:sz w:val="24"/>
          <w:szCs w:val="24"/>
        </w:rPr>
        <w:t>- (</w:t>
      </w:r>
      <w:r w:rsidRPr="00372CB1">
        <w:rPr>
          <w:rFonts w:ascii="Times New Roman" w:hAnsi="Times New Roman" w:cs="Times New Roman"/>
          <w:i/>
          <w:iCs/>
          <w:color w:val="0070C0"/>
          <w:sz w:val="24"/>
          <w:szCs w:val="24"/>
        </w:rPr>
        <w:t xml:space="preserve">Cálculo </w:t>
      </w:r>
      <w:r w:rsidR="006A5C00">
        <w:rPr>
          <w:rFonts w:ascii="Times New Roman" w:hAnsi="Times New Roman" w:cs="Times New Roman"/>
          <w:i/>
          <w:iCs/>
          <w:color w:val="0070C0"/>
          <w:sz w:val="24"/>
          <w:szCs w:val="24"/>
        </w:rPr>
        <w:t>equipam</w:t>
      </w:r>
      <w:r w:rsidR="00E93F98">
        <w:rPr>
          <w:rFonts w:ascii="Times New Roman" w:hAnsi="Times New Roman" w:cs="Times New Roman"/>
          <w:i/>
          <w:iCs/>
          <w:color w:val="0070C0"/>
          <w:sz w:val="24"/>
          <w:szCs w:val="24"/>
        </w:rPr>
        <w:t>entos</w:t>
      </w:r>
      <w:r>
        <w:rPr>
          <w:rFonts w:ascii="Times New Roman" w:hAnsi="Times New Roman" w:cs="Times New Roman"/>
          <w:i/>
          <w:iCs/>
          <w:color w:val="0070C0"/>
          <w:sz w:val="24"/>
          <w:szCs w:val="24"/>
        </w:rPr>
        <w:t>.</w:t>
      </w:r>
      <w:r w:rsidR="00E93F98">
        <w:rPr>
          <w:rFonts w:ascii="Times New Roman" w:hAnsi="Times New Roman" w:cs="Times New Roman"/>
          <w:i/>
          <w:iCs/>
          <w:color w:val="0070C0"/>
          <w:sz w:val="24"/>
          <w:szCs w:val="24"/>
        </w:rPr>
        <w:t xml:space="preserve"> </w:t>
      </w:r>
      <w:r w:rsidR="009B09A2">
        <w:rPr>
          <w:rFonts w:ascii="Times New Roman" w:hAnsi="Times New Roman" w:cs="Times New Roman"/>
          <w:i/>
          <w:iCs/>
          <w:color w:val="0070C0"/>
          <w:sz w:val="24"/>
          <w:szCs w:val="24"/>
        </w:rPr>
        <w:t xml:space="preserve">Conforme </w:t>
      </w:r>
      <w:r w:rsidR="00D55A51">
        <w:rPr>
          <w:rFonts w:ascii="Times New Roman" w:hAnsi="Times New Roman" w:cs="Times New Roman"/>
          <w:i/>
          <w:iCs/>
          <w:color w:val="0070C0"/>
          <w:sz w:val="24"/>
          <w:szCs w:val="24"/>
        </w:rPr>
        <w:t>projeto hidráulico)</w:t>
      </w:r>
    </w:p>
    <w:p w14:paraId="34017764" w14:textId="77777777" w:rsidR="007E0439" w:rsidRDefault="007E0439" w:rsidP="00CA54AD">
      <w:pPr>
        <w:jc w:val="both"/>
        <w:rPr>
          <w:rFonts w:ascii="Times New Roman" w:hAnsi="Times New Roman" w:cs="Times New Roman"/>
          <w:sz w:val="24"/>
          <w:szCs w:val="24"/>
        </w:rPr>
      </w:pPr>
    </w:p>
    <w:p w14:paraId="313469AD" w14:textId="77777777" w:rsidR="009F2EDB" w:rsidRPr="00CA54AD" w:rsidRDefault="009F2EDB" w:rsidP="00CA54AD">
      <w:pPr>
        <w:jc w:val="both"/>
        <w:rPr>
          <w:rFonts w:ascii="Times New Roman" w:hAnsi="Times New Roman" w:cs="Times New Roman"/>
          <w:sz w:val="24"/>
          <w:szCs w:val="24"/>
        </w:rPr>
      </w:pPr>
    </w:p>
    <w:p w14:paraId="3ECF2488" w14:textId="77777777" w:rsidR="00CA54AD" w:rsidRPr="00CA54AD" w:rsidRDefault="00CA54AD" w:rsidP="00CA54AD">
      <w:pPr>
        <w:jc w:val="both"/>
        <w:rPr>
          <w:rFonts w:ascii="Times New Roman" w:hAnsi="Times New Roman" w:cs="Times New Roman"/>
          <w:sz w:val="24"/>
          <w:szCs w:val="24"/>
        </w:rPr>
      </w:pPr>
      <w:r w:rsidRPr="00CA54AD">
        <w:rPr>
          <w:rFonts w:ascii="Times New Roman" w:hAnsi="Times New Roman" w:cs="Times New Roman"/>
          <w:sz w:val="24"/>
          <w:szCs w:val="24"/>
        </w:rPr>
        <w:t>12. INSTALAÇÕES ELÉTRICAS:</w:t>
      </w:r>
    </w:p>
    <w:p w14:paraId="2BB9413C" w14:textId="77777777" w:rsidR="00CA54AD" w:rsidRPr="00CA54AD" w:rsidRDefault="00CA54AD" w:rsidP="00CA54AD">
      <w:pPr>
        <w:jc w:val="both"/>
        <w:rPr>
          <w:rFonts w:ascii="Times New Roman" w:hAnsi="Times New Roman" w:cs="Times New Roman"/>
          <w:sz w:val="24"/>
          <w:szCs w:val="24"/>
        </w:rPr>
      </w:pPr>
      <w:r w:rsidRPr="00CA54AD">
        <w:rPr>
          <w:rFonts w:ascii="Times New Roman" w:hAnsi="Times New Roman" w:cs="Times New Roman"/>
          <w:sz w:val="24"/>
          <w:szCs w:val="24"/>
        </w:rPr>
        <w:t>12.1. ALIMENTAÇÃO DAS INSTALAÇÕES ELÉTRICAS:</w:t>
      </w:r>
    </w:p>
    <w:p w14:paraId="7D086DBD" w14:textId="77777777" w:rsidR="00CA54AD" w:rsidRPr="00CA54AD" w:rsidRDefault="00CA54AD" w:rsidP="00CA54AD">
      <w:pPr>
        <w:jc w:val="both"/>
        <w:rPr>
          <w:rFonts w:ascii="Times New Roman" w:hAnsi="Times New Roman" w:cs="Times New Roman"/>
          <w:sz w:val="24"/>
          <w:szCs w:val="24"/>
        </w:rPr>
      </w:pPr>
      <w:r w:rsidRPr="00CA54AD">
        <w:rPr>
          <w:rFonts w:ascii="Times New Roman" w:hAnsi="Times New Roman" w:cs="Times New Roman"/>
          <w:sz w:val="24"/>
          <w:szCs w:val="24"/>
        </w:rPr>
        <w:t>A alimentação será trifásica, derivando do disjuntor da medição, com condutores de cobre, com proteção de um disjuntor.</w:t>
      </w:r>
    </w:p>
    <w:p w14:paraId="4766EEC9" w14:textId="77777777" w:rsidR="00CA54AD" w:rsidRPr="00CA54AD" w:rsidRDefault="00CA54AD" w:rsidP="00CA54AD">
      <w:pPr>
        <w:jc w:val="both"/>
        <w:rPr>
          <w:rFonts w:ascii="Times New Roman" w:hAnsi="Times New Roman" w:cs="Times New Roman"/>
          <w:sz w:val="24"/>
          <w:szCs w:val="24"/>
        </w:rPr>
      </w:pPr>
      <w:r w:rsidRPr="00CA54AD">
        <w:rPr>
          <w:rFonts w:ascii="Times New Roman" w:hAnsi="Times New Roman" w:cs="Times New Roman"/>
          <w:sz w:val="24"/>
          <w:szCs w:val="24"/>
        </w:rPr>
        <w:t xml:space="preserve">Será instalado um Quadro Geral de Distribuição em Baixa Tensão – QGDBT e este alimentará os quadros de distribuição de força e luz – </w:t>
      </w:r>
      <w:proofErr w:type="spellStart"/>
      <w:r w:rsidRPr="00CA54AD">
        <w:rPr>
          <w:rFonts w:ascii="Times New Roman" w:hAnsi="Times New Roman" w:cs="Times New Roman"/>
          <w:sz w:val="24"/>
          <w:szCs w:val="24"/>
        </w:rPr>
        <w:t>QDFL’s</w:t>
      </w:r>
      <w:proofErr w:type="spellEnd"/>
      <w:r w:rsidRPr="00CA54AD">
        <w:rPr>
          <w:rFonts w:ascii="Times New Roman" w:hAnsi="Times New Roman" w:cs="Times New Roman"/>
          <w:sz w:val="24"/>
          <w:szCs w:val="24"/>
        </w:rPr>
        <w:t xml:space="preserve"> propostos nas instalações internas que alimentarão as cargas da instalação.</w:t>
      </w:r>
    </w:p>
    <w:p w14:paraId="52E36A10" w14:textId="77777777" w:rsidR="00CA54AD" w:rsidRPr="00CA54AD" w:rsidRDefault="00CA54AD" w:rsidP="00CA54AD">
      <w:pPr>
        <w:jc w:val="both"/>
        <w:rPr>
          <w:rFonts w:ascii="Times New Roman" w:hAnsi="Times New Roman" w:cs="Times New Roman"/>
          <w:sz w:val="24"/>
          <w:szCs w:val="24"/>
        </w:rPr>
      </w:pPr>
      <w:r w:rsidRPr="00CA54AD">
        <w:rPr>
          <w:rFonts w:ascii="Times New Roman" w:hAnsi="Times New Roman" w:cs="Times New Roman"/>
          <w:sz w:val="24"/>
          <w:szCs w:val="24"/>
        </w:rPr>
        <w:t>A execução dos serviços será feita de acordo com o que prescreve as Normas ABNT (Concessionária local), conforme planilha de referência e projeto.</w:t>
      </w:r>
    </w:p>
    <w:p w14:paraId="7968C7DE" w14:textId="77777777" w:rsidR="00CA54AD" w:rsidRPr="00CA54AD" w:rsidRDefault="00CA54AD" w:rsidP="00CA54AD">
      <w:pPr>
        <w:jc w:val="both"/>
        <w:rPr>
          <w:rFonts w:ascii="Times New Roman" w:hAnsi="Times New Roman" w:cs="Times New Roman"/>
          <w:sz w:val="24"/>
          <w:szCs w:val="24"/>
        </w:rPr>
      </w:pPr>
      <w:r w:rsidRPr="00CA54AD">
        <w:rPr>
          <w:rFonts w:ascii="Times New Roman" w:hAnsi="Times New Roman" w:cs="Times New Roman"/>
          <w:sz w:val="24"/>
          <w:szCs w:val="24"/>
        </w:rPr>
        <w:t>12.2. ELETRODUTOS:</w:t>
      </w:r>
    </w:p>
    <w:p w14:paraId="43C88A9B" w14:textId="77777777" w:rsidR="00CA54AD" w:rsidRPr="00CA54AD" w:rsidRDefault="00CA54AD" w:rsidP="00CA54AD">
      <w:pPr>
        <w:jc w:val="both"/>
        <w:rPr>
          <w:rFonts w:ascii="Times New Roman" w:hAnsi="Times New Roman" w:cs="Times New Roman"/>
          <w:sz w:val="24"/>
          <w:szCs w:val="24"/>
        </w:rPr>
      </w:pPr>
      <w:r w:rsidRPr="00CA54AD">
        <w:rPr>
          <w:rFonts w:ascii="Times New Roman" w:hAnsi="Times New Roman" w:cs="Times New Roman"/>
          <w:sz w:val="24"/>
          <w:szCs w:val="24"/>
        </w:rPr>
        <w:t>O condute flexível que será utilizado é diâmetros 20 mm (3/4").</w:t>
      </w:r>
    </w:p>
    <w:p w14:paraId="7F7A38FE" w14:textId="77777777" w:rsidR="00CA54AD" w:rsidRPr="00CA54AD" w:rsidRDefault="00CA54AD" w:rsidP="00CA54AD">
      <w:pPr>
        <w:jc w:val="both"/>
        <w:rPr>
          <w:rFonts w:ascii="Times New Roman" w:hAnsi="Times New Roman" w:cs="Times New Roman"/>
          <w:sz w:val="24"/>
          <w:szCs w:val="24"/>
        </w:rPr>
      </w:pPr>
      <w:r w:rsidRPr="00CA54AD">
        <w:rPr>
          <w:rFonts w:ascii="Times New Roman" w:hAnsi="Times New Roman" w:cs="Times New Roman"/>
          <w:sz w:val="24"/>
          <w:szCs w:val="24"/>
        </w:rPr>
        <w:t>12.3. ENFIAÇÃO:</w:t>
      </w:r>
    </w:p>
    <w:p w14:paraId="0EE95C91" w14:textId="77777777" w:rsidR="00CA54AD" w:rsidRPr="00CA54AD" w:rsidRDefault="00CA54AD" w:rsidP="00CA54AD">
      <w:pPr>
        <w:jc w:val="both"/>
        <w:rPr>
          <w:rFonts w:ascii="Times New Roman" w:hAnsi="Times New Roman" w:cs="Times New Roman"/>
          <w:sz w:val="24"/>
          <w:szCs w:val="24"/>
        </w:rPr>
      </w:pPr>
      <w:r w:rsidRPr="00CA54AD">
        <w:rPr>
          <w:rFonts w:ascii="Times New Roman" w:hAnsi="Times New Roman" w:cs="Times New Roman"/>
          <w:sz w:val="24"/>
          <w:szCs w:val="24"/>
        </w:rPr>
        <w:t>A enfiação dos condutores na rede só será executada após a conclusão do emboço das paredes e tetos. Para facilitar a enfiação poderão ser empregados como lubrificante talco industrial ou parafina.</w:t>
      </w:r>
    </w:p>
    <w:p w14:paraId="2990D68F" w14:textId="77777777" w:rsidR="00CA54AD" w:rsidRPr="00CA54AD" w:rsidRDefault="00CA54AD" w:rsidP="00CA54AD">
      <w:pPr>
        <w:jc w:val="both"/>
        <w:rPr>
          <w:rFonts w:ascii="Times New Roman" w:hAnsi="Times New Roman" w:cs="Times New Roman"/>
          <w:sz w:val="24"/>
          <w:szCs w:val="24"/>
        </w:rPr>
      </w:pPr>
      <w:r w:rsidRPr="00CA54AD">
        <w:rPr>
          <w:rFonts w:ascii="Times New Roman" w:hAnsi="Times New Roman" w:cs="Times New Roman"/>
          <w:sz w:val="24"/>
          <w:szCs w:val="24"/>
        </w:rPr>
        <w:t>As emendas somente poderão ser executadas nas caixas, devendo ser soldadas para manter-se a condutibilidade elétrica, e logo após, serão revestidas com fita autodifusão e fita isolante equivalente ao dos condutores.</w:t>
      </w:r>
    </w:p>
    <w:p w14:paraId="3483E20C" w14:textId="77777777" w:rsidR="00CA54AD" w:rsidRPr="00CA54AD" w:rsidRDefault="00CA54AD" w:rsidP="00CA54AD">
      <w:pPr>
        <w:jc w:val="both"/>
        <w:rPr>
          <w:rFonts w:ascii="Times New Roman" w:hAnsi="Times New Roman" w:cs="Times New Roman"/>
          <w:sz w:val="24"/>
          <w:szCs w:val="24"/>
        </w:rPr>
      </w:pPr>
      <w:r w:rsidRPr="00CA54AD">
        <w:rPr>
          <w:rFonts w:ascii="Times New Roman" w:hAnsi="Times New Roman" w:cs="Times New Roman"/>
          <w:sz w:val="24"/>
          <w:szCs w:val="24"/>
        </w:rPr>
        <w:t>12.4. TOMADAS E INTERRUPTORES:</w:t>
      </w:r>
    </w:p>
    <w:p w14:paraId="4283C5BE" w14:textId="77777777" w:rsidR="00CA54AD" w:rsidRPr="00CA54AD" w:rsidRDefault="00CA54AD" w:rsidP="00CA54AD">
      <w:pPr>
        <w:jc w:val="both"/>
        <w:rPr>
          <w:rFonts w:ascii="Times New Roman" w:hAnsi="Times New Roman" w:cs="Times New Roman"/>
          <w:sz w:val="24"/>
          <w:szCs w:val="24"/>
        </w:rPr>
      </w:pPr>
      <w:r w:rsidRPr="00CA54AD">
        <w:rPr>
          <w:rFonts w:ascii="Times New Roman" w:hAnsi="Times New Roman" w:cs="Times New Roman"/>
          <w:sz w:val="24"/>
          <w:szCs w:val="24"/>
        </w:rPr>
        <w:t>Todas as tomadas de 127 v 2P+T-15A ou 220 v 3P-15A, terão um aterramento de proteção e seus circuitos serão independentes do sistema de iluminação e os interruptores deverão ser bipolares, quantitativos conforme planilha orçamentaria.</w:t>
      </w:r>
    </w:p>
    <w:p w14:paraId="5445ECA1" w14:textId="77777777" w:rsidR="00CA54AD" w:rsidRPr="00CA54AD" w:rsidRDefault="00CA54AD" w:rsidP="00CA54AD">
      <w:pPr>
        <w:jc w:val="both"/>
        <w:rPr>
          <w:rFonts w:ascii="Times New Roman" w:hAnsi="Times New Roman" w:cs="Times New Roman"/>
          <w:sz w:val="24"/>
          <w:szCs w:val="24"/>
        </w:rPr>
      </w:pPr>
      <w:r w:rsidRPr="00CA54AD">
        <w:rPr>
          <w:rFonts w:ascii="Times New Roman" w:hAnsi="Times New Roman" w:cs="Times New Roman"/>
          <w:sz w:val="24"/>
          <w:szCs w:val="24"/>
        </w:rPr>
        <w:t>12.5. ILUMINAÇÃO:</w:t>
      </w:r>
    </w:p>
    <w:p w14:paraId="1993B7D4" w14:textId="77777777" w:rsidR="00CA54AD" w:rsidRPr="00CA54AD" w:rsidRDefault="00CA54AD" w:rsidP="00CA54AD">
      <w:pPr>
        <w:jc w:val="both"/>
        <w:rPr>
          <w:rFonts w:ascii="Times New Roman" w:hAnsi="Times New Roman" w:cs="Times New Roman"/>
          <w:sz w:val="24"/>
          <w:szCs w:val="24"/>
        </w:rPr>
      </w:pPr>
      <w:r w:rsidRPr="00CA54AD">
        <w:rPr>
          <w:rFonts w:ascii="Times New Roman" w:hAnsi="Times New Roman" w:cs="Times New Roman"/>
          <w:sz w:val="24"/>
          <w:szCs w:val="24"/>
        </w:rPr>
        <w:t>O nível geral de iluminação foi calculado segundo a utilização dos espaços, atendendo as normas da ABNT.</w:t>
      </w:r>
    </w:p>
    <w:p w14:paraId="5300039A" w14:textId="77777777" w:rsidR="00CA54AD" w:rsidRPr="00CA54AD" w:rsidRDefault="00CA54AD" w:rsidP="00CA54AD">
      <w:pPr>
        <w:jc w:val="both"/>
        <w:rPr>
          <w:rFonts w:ascii="Times New Roman" w:hAnsi="Times New Roman" w:cs="Times New Roman"/>
          <w:sz w:val="24"/>
          <w:szCs w:val="24"/>
        </w:rPr>
      </w:pPr>
      <w:r w:rsidRPr="00CA54AD">
        <w:rPr>
          <w:rFonts w:ascii="Times New Roman" w:hAnsi="Times New Roman" w:cs="Times New Roman"/>
          <w:sz w:val="24"/>
          <w:szCs w:val="24"/>
        </w:rPr>
        <w:t>As luminárias devem acompanhar seus itens e acessórios e deverão ser todas aterradas.</w:t>
      </w:r>
    </w:p>
    <w:p w14:paraId="4296FEA4" w14:textId="77777777" w:rsidR="00CA54AD" w:rsidRPr="00CA54AD" w:rsidRDefault="00CA54AD" w:rsidP="00CA54AD">
      <w:pPr>
        <w:jc w:val="both"/>
        <w:rPr>
          <w:rFonts w:ascii="Times New Roman" w:hAnsi="Times New Roman" w:cs="Times New Roman"/>
          <w:sz w:val="24"/>
          <w:szCs w:val="24"/>
        </w:rPr>
      </w:pPr>
      <w:r w:rsidRPr="00CA54AD">
        <w:rPr>
          <w:rFonts w:ascii="Times New Roman" w:hAnsi="Times New Roman" w:cs="Times New Roman"/>
          <w:sz w:val="24"/>
          <w:szCs w:val="24"/>
        </w:rPr>
        <w:t>Todas as luminárias serão do tipo de sobrepor em calha aberta para duas ou quatro lâmpadas fluorescentes de 40 w, quantitativos conforme planilha orçamentaria. Os refletores serão todos substituídos, os novos possuirão lâmpadas que serão de LED, possuindo um bom nível de fidelidade de cores (IRC maior que 75) e o tom da luz adequado (temperatura de cor 6.500K, ou seja, luz branca), conforme um bom nível de fidelidade de cores (IRC maior que 75) e o tom da luz adequado (temperatura de cor 6.500K, ou seja, luz branca). 12.6. ATERRAMENTO:</w:t>
      </w:r>
    </w:p>
    <w:p w14:paraId="35B3AF4C" w14:textId="674C75BF" w:rsidR="00CA54AD" w:rsidRDefault="00CA54AD" w:rsidP="00CA54AD">
      <w:pPr>
        <w:jc w:val="both"/>
        <w:rPr>
          <w:rFonts w:ascii="Times New Roman" w:hAnsi="Times New Roman" w:cs="Times New Roman"/>
          <w:sz w:val="24"/>
          <w:szCs w:val="24"/>
        </w:rPr>
      </w:pPr>
      <w:r w:rsidRPr="00CA54AD">
        <w:rPr>
          <w:rFonts w:ascii="Times New Roman" w:hAnsi="Times New Roman" w:cs="Times New Roman"/>
          <w:sz w:val="24"/>
          <w:szCs w:val="24"/>
        </w:rPr>
        <w:t xml:space="preserve">Junto ao quadro de medição, deve ser executado o aterramento, através de malha constituída de cabo de cobre nu, diâmetro 10 mm2, sem emendas e hastes cobreadas tipo </w:t>
      </w:r>
      <w:proofErr w:type="spellStart"/>
      <w:r w:rsidRPr="00CA54AD">
        <w:rPr>
          <w:rFonts w:ascii="Times New Roman" w:hAnsi="Times New Roman" w:cs="Times New Roman"/>
          <w:sz w:val="24"/>
          <w:szCs w:val="24"/>
        </w:rPr>
        <w:t>Cooperweld</w:t>
      </w:r>
      <w:proofErr w:type="spellEnd"/>
      <w:r w:rsidRPr="00CA54AD">
        <w:rPr>
          <w:rFonts w:ascii="Times New Roman" w:hAnsi="Times New Roman" w:cs="Times New Roman"/>
          <w:sz w:val="24"/>
          <w:szCs w:val="24"/>
        </w:rPr>
        <w:t>, diâmetro 5/8” e 3,00 m de comprimento, em número tal que o valor da resistência de terra não exceda a 15 ohms.</w:t>
      </w:r>
    </w:p>
    <w:p w14:paraId="7B4DFBF2" w14:textId="42C6E5EB" w:rsidR="008A4868" w:rsidRPr="009F2EDB" w:rsidRDefault="008A4868" w:rsidP="00CA54AD">
      <w:pPr>
        <w:jc w:val="both"/>
        <w:rPr>
          <w:rFonts w:ascii="Times New Roman" w:hAnsi="Times New Roman" w:cs="Times New Roman"/>
          <w:i/>
          <w:iCs/>
          <w:color w:val="0070C0"/>
          <w:sz w:val="24"/>
          <w:szCs w:val="24"/>
        </w:rPr>
      </w:pPr>
      <w:r>
        <w:rPr>
          <w:rFonts w:ascii="Times New Roman" w:hAnsi="Times New Roman" w:cs="Times New Roman"/>
          <w:i/>
          <w:iCs/>
          <w:color w:val="0070C0"/>
          <w:sz w:val="24"/>
          <w:szCs w:val="24"/>
        </w:rPr>
        <w:t>- (</w:t>
      </w:r>
      <w:r w:rsidRPr="00372CB1">
        <w:rPr>
          <w:rFonts w:ascii="Times New Roman" w:hAnsi="Times New Roman" w:cs="Times New Roman"/>
          <w:i/>
          <w:iCs/>
          <w:color w:val="0070C0"/>
          <w:sz w:val="24"/>
          <w:szCs w:val="24"/>
        </w:rPr>
        <w:t xml:space="preserve">Cálculo </w:t>
      </w:r>
      <w:r>
        <w:rPr>
          <w:rFonts w:ascii="Times New Roman" w:hAnsi="Times New Roman" w:cs="Times New Roman"/>
          <w:i/>
          <w:iCs/>
          <w:color w:val="0070C0"/>
          <w:sz w:val="24"/>
          <w:szCs w:val="24"/>
        </w:rPr>
        <w:t>Elétrica. Conforme projeto elétrico).</w:t>
      </w:r>
    </w:p>
    <w:p w14:paraId="4958C8A8" w14:textId="77777777" w:rsidR="00CA54AD" w:rsidRPr="00CA54AD" w:rsidRDefault="00CA54AD" w:rsidP="00CA54AD">
      <w:pPr>
        <w:jc w:val="both"/>
        <w:rPr>
          <w:rFonts w:ascii="Times New Roman" w:hAnsi="Times New Roman" w:cs="Times New Roman"/>
          <w:sz w:val="24"/>
          <w:szCs w:val="24"/>
        </w:rPr>
      </w:pPr>
      <w:r w:rsidRPr="00CA54AD">
        <w:rPr>
          <w:rFonts w:ascii="Times New Roman" w:hAnsi="Times New Roman" w:cs="Times New Roman"/>
          <w:sz w:val="24"/>
          <w:szCs w:val="24"/>
        </w:rPr>
        <w:t>13. PINTURA:</w:t>
      </w:r>
    </w:p>
    <w:p w14:paraId="6E16AAE6" w14:textId="77777777" w:rsidR="00CA54AD" w:rsidRPr="00CA54AD" w:rsidRDefault="00CA54AD" w:rsidP="00CA54AD">
      <w:pPr>
        <w:jc w:val="both"/>
        <w:rPr>
          <w:rFonts w:ascii="Times New Roman" w:hAnsi="Times New Roman" w:cs="Times New Roman"/>
          <w:sz w:val="24"/>
          <w:szCs w:val="24"/>
        </w:rPr>
      </w:pPr>
      <w:r w:rsidRPr="00CA54AD">
        <w:rPr>
          <w:rFonts w:ascii="Times New Roman" w:hAnsi="Times New Roman" w:cs="Times New Roman"/>
          <w:sz w:val="24"/>
          <w:szCs w:val="24"/>
        </w:rPr>
        <w:t>13.1. EXTERNA:</w:t>
      </w:r>
    </w:p>
    <w:p w14:paraId="76A71989" w14:textId="7E121ABA" w:rsidR="00CA54AD" w:rsidRDefault="00CA54AD" w:rsidP="00CA54AD">
      <w:pPr>
        <w:jc w:val="both"/>
        <w:rPr>
          <w:rFonts w:ascii="Times New Roman" w:hAnsi="Times New Roman" w:cs="Times New Roman"/>
          <w:sz w:val="24"/>
          <w:szCs w:val="24"/>
        </w:rPr>
      </w:pPr>
      <w:r w:rsidRPr="00CA54AD">
        <w:rPr>
          <w:rFonts w:ascii="Times New Roman" w:hAnsi="Times New Roman" w:cs="Times New Roman"/>
          <w:sz w:val="24"/>
          <w:szCs w:val="24"/>
        </w:rPr>
        <w:t>Pintura látex PVA, de primeira linha, sobre selador, em todo prédio da Cozinha Piloto.</w:t>
      </w:r>
    </w:p>
    <w:p w14:paraId="06E49852" w14:textId="6D5AF83A" w:rsidR="00B8329B" w:rsidRDefault="00B8329B" w:rsidP="00B8329B">
      <w:pPr>
        <w:jc w:val="both"/>
        <w:rPr>
          <w:rFonts w:ascii="Times New Roman" w:hAnsi="Times New Roman" w:cs="Times New Roman"/>
          <w:i/>
          <w:iCs/>
          <w:color w:val="0070C0"/>
          <w:sz w:val="24"/>
          <w:szCs w:val="24"/>
        </w:rPr>
      </w:pPr>
      <w:r>
        <w:rPr>
          <w:rFonts w:ascii="Times New Roman" w:hAnsi="Times New Roman" w:cs="Times New Roman"/>
          <w:i/>
          <w:iCs/>
          <w:color w:val="0070C0"/>
          <w:sz w:val="24"/>
          <w:szCs w:val="24"/>
        </w:rPr>
        <w:t>- (</w:t>
      </w:r>
      <w:r w:rsidRPr="00372CB1">
        <w:rPr>
          <w:rFonts w:ascii="Times New Roman" w:hAnsi="Times New Roman" w:cs="Times New Roman"/>
          <w:i/>
          <w:iCs/>
          <w:color w:val="0070C0"/>
          <w:sz w:val="24"/>
          <w:szCs w:val="24"/>
        </w:rPr>
        <w:t xml:space="preserve">Cálculo </w:t>
      </w:r>
      <w:r>
        <w:rPr>
          <w:rFonts w:ascii="Times New Roman" w:hAnsi="Times New Roman" w:cs="Times New Roman"/>
          <w:i/>
          <w:iCs/>
          <w:color w:val="0070C0"/>
          <w:sz w:val="24"/>
          <w:szCs w:val="24"/>
        </w:rPr>
        <w:t xml:space="preserve">Pintura externa. </w:t>
      </w:r>
      <w:r w:rsidR="000F5D6F">
        <w:rPr>
          <w:rFonts w:ascii="Times New Roman" w:hAnsi="Times New Roman" w:cs="Times New Roman"/>
          <w:i/>
          <w:iCs/>
          <w:color w:val="0070C0"/>
          <w:sz w:val="24"/>
          <w:szCs w:val="24"/>
        </w:rPr>
        <w:t>perímetro 70,69m x altura externa 3,90m = 275,69</w:t>
      </w:r>
      <w:r w:rsidR="0096710E">
        <w:rPr>
          <w:rFonts w:ascii="Times New Roman" w:hAnsi="Times New Roman" w:cs="Times New Roman"/>
          <w:i/>
          <w:iCs/>
          <w:color w:val="0070C0"/>
          <w:sz w:val="24"/>
          <w:szCs w:val="24"/>
        </w:rPr>
        <w:t>m²)</w:t>
      </w:r>
      <w:r>
        <w:rPr>
          <w:rFonts w:ascii="Times New Roman" w:hAnsi="Times New Roman" w:cs="Times New Roman"/>
          <w:i/>
          <w:iCs/>
          <w:color w:val="0070C0"/>
          <w:sz w:val="24"/>
          <w:szCs w:val="24"/>
        </w:rPr>
        <w:t>.</w:t>
      </w:r>
    </w:p>
    <w:p w14:paraId="2A44C0A5" w14:textId="41956D84" w:rsidR="00821140" w:rsidRDefault="009560F6" w:rsidP="00821140">
      <w:pPr>
        <w:jc w:val="both"/>
        <w:rPr>
          <w:rFonts w:ascii="Times New Roman" w:hAnsi="Times New Roman" w:cs="Times New Roman"/>
          <w:i/>
          <w:iCs/>
          <w:color w:val="0070C0"/>
          <w:sz w:val="24"/>
          <w:szCs w:val="24"/>
        </w:rPr>
      </w:pPr>
      <w:r>
        <w:rPr>
          <w:rFonts w:ascii="Times New Roman" w:hAnsi="Times New Roman" w:cs="Times New Roman"/>
          <w:i/>
          <w:iCs/>
          <w:color w:val="0070C0"/>
          <w:sz w:val="24"/>
          <w:szCs w:val="24"/>
        </w:rPr>
        <w:t>- (</w:t>
      </w:r>
      <w:r w:rsidRPr="00372CB1">
        <w:rPr>
          <w:rFonts w:ascii="Times New Roman" w:hAnsi="Times New Roman" w:cs="Times New Roman"/>
          <w:i/>
          <w:iCs/>
          <w:color w:val="0070C0"/>
          <w:sz w:val="24"/>
          <w:szCs w:val="24"/>
        </w:rPr>
        <w:t xml:space="preserve">Cálculo </w:t>
      </w:r>
      <w:r>
        <w:rPr>
          <w:rFonts w:ascii="Times New Roman" w:hAnsi="Times New Roman" w:cs="Times New Roman"/>
          <w:i/>
          <w:iCs/>
          <w:color w:val="0070C0"/>
          <w:sz w:val="24"/>
          <w:szCs w:val="24"/>
        </w:rPr>
        <w:t xml:space="preserve">Pintura externa abrigo reservatório. </w:t>
      </w:r>
      <w:r w:rsidR="00821140">
        <w:rPr>
          <w:rFonts w:ascii="Times New Roman" w:hAnsi="Times New Roman" w:cs="Times New Roman"/>
          <w:i/>
          <w:iCs/>
          <w:color w:val="0070C0"/>
          <w:sz w:val="24"/>
          <w:szCs w:val="24"/>
        </w:rPr>
        <w:t>perímetro 16,</w:t>
      </w:r>
      <w:r w:rsidR="00261E29">
        <w:rPr>
          <w:rFonts w:ascii="Times New Roman" w:hAnsi="Times New Roman" w:cs="Times New Roman"/>
          <w:i/>
          <w:iCs/>
          <w:color w:val="0070C0"/>
          <w:sz w:val="24"/>
          <w:szCs w:val="24"/>
        </w:rPr>
        <w:t>90</w:t>
      </w:r>
      <w:r w:rsidR="00821140">
        <w:rPr>
          <w:rFonts w:ascii="Times New Roman" w:hAnsi="Times New Roman" w:cs="Times New Roman"/>
          <w:i/>
          <w:iCs/>
          <w:color w:val="0070C0"/>
          <w:sz w:val="24"/>
          <w:szCs w:val="24"/>
        </w:rPr>
        <w:t xml:space="preserve">m x altura externa </w:t>
      </w:r>
      <w:r w:rsidR="0086657E">
        <w:rPr>
          <w:rFonts w:ascii="Times New Roman" w:hAnsi="Times New Roman" w:cs="Times New Roman"/>
          <w:i/>
          <w:iCs/>
          <w:color w:val="0070C0"/>
          <w:sz w:val="24"/>
          <w:szCs w:val="24"/>
        </w:rPr>
        <w:t>2,60</w:t>
      </w:r>
      <w:r w:rsidR="00821140">
        <w:rPr>
          <w:rFonts w:ascii="Times New Roman" w:hAnsi="Times New Roman" w:cs="Times New Roman"/>
          <w:i/>
          <w:iCs/>
          <w:color w:val="0070C0"/>
          <w:sz w:val="24"/>
          <w:szCs w:val="24"/>
        </w:rPr>
        <w:t xml:space="preserve">m = </w:t>
      </w:r>
      <w:r w:rsidR="0086657E">
        <w:rPr>
          <w:rFonts w:ascii="Times New Roman" w:hAnsi="Times New Roman" w:cs="Times New Roman"/>
          <w:i/>
          <w:iCs/>
          <w:color w:val="0070C0"/>
          <w:sz w:val="24"/>
          <w:szCs w:val="24"/>
        </w:rPr>
        <w:t>43,94</w:t>
      </w:r>
      <w:r w:rsidR="00821140">
        <w:rPr>
          <w:rFonts w:ascii="Times New Roman" w:hAnsi="Times New Roman" w:cs="Times New Roman"/>
          <w:i/>
          <w:iCs/>
          <w:color w:val="0070C0"/>
          <w:sz w:val="24"/>
          <w:szCs w:val="24"/>
        </w:rPr>
        <w:t>m²).</w:t>
      </w:r>
    </w:p>
    <w:p w14:paraId="1B04EF94" w14:textId="2A9F398F" w:rsidR="000278A4" w:rsidRPr="00CA54AD" w:rsidRDefault="000278A4" w:rsidP="00CA54AD">
      <w:pPr>
        <w:jc w:val="both"/>
        <w:rPr>
          <w:rFonts w:ascii="Times New Roman" w:hAnsi="Times New Roman" w:cs="Times New Roman"/>
          <w:sz w:val="24"/>
          <w:szCs w:val="24"/>
        </w:rPr>
      </w:pPr>
    </w:p>
    <w:p w14:paraId="038B90D6" w14:textId="77777777" w:rsidR="00CA54AD" w:rsidRPr="00CA54AD" w:rsidRDefault="00CA54AD" w:rsidP="00CA54AD">
      <w:pPr>
        <w:jc w:val="both"/>
        <w:rPr>
          <w:rFonts w:ascii="Times New Roman" w:hAnsi="Times New Roman" w:cs="Times New Roman"/>
          <w:sz w:val="24"/>
          <w:szCs w:val="24"/>
        </w:rPr>
      </w:pPr>
      <w:r w:rsidRPr="00CA54AD">
        <w:rPr>
          <w:rFonts w:ascii="Times New Roman" w:hAnsi="Times New Roman" w:cs="Times New Roman"/>
          <w:sz w:val="24"/>
          <w:szCs w:val="24"/>
        </w:rPr>
        <w:t>13.2. INTERNA:</w:t>
      </w:r>
    </w:p>
    <w:p w14:paraId="1C402328" w14:textId="55F1CA8C" w:rsidR="00CA54AD" w:rsidRDefault="00CA54AD" w:rsidP="00CA54AD">
      <w:pPr>
        <w:jc w:val="both"/>
        <w:rPr>
          <w:rFonts w:ascii="Times New Roman" w:hAnsi="Times New Roman" w:cs="Times New Roman"/>
          <w:sz w:val="24"/>
          <w:szCs w:val="24"/>
        </w:rPr>
      </w:pPr>
      <w:r w:rsidRPr="00CA54AD">
        <w:rPr>
          <w:rFonts w:ascii="Times New Roman" w:hAnsi="Times New Roman" w:cs="Times New Roman"/>
          <w:sz w:val="24"/>
          <w:szCs w:val="24"/>
        </w:rPr>
        <w:t>Pintura látex PVA, de primeira linha, sobre massa corrida nas paredes.</w:t>
      </w:r>
    </w:p>
    <w:p w14:paraId="60612438" w14:textId="6AB10BD3" w:rsidR="0096710E" w:rsidRDefault="008A16F1" w:rsidP="0096710E">
      <w:pPr>
        <w:jc w:val="both"/>
        <w:rPr>
          <w:rFonts w:ascii="Times New Roman" w:hAnsi="Times New Roman" w:cs="Times New Roman"/>
          <w:i/>
          <w:iCs/>
          <w:color w:val="0070C0"/>
          <w:sz w:val="24"/>
          <w:szCs w:val="24"/>
        </w:rPr>
      </w:pPr>
      <w:r>
        <w:rPr>
          <w:rFonts w:ascii="Times New Roman" w:hAnsi="Times New Roman" w:cs="Times New Roman"/>
          <w:i/>
          <w:iCs/>
          <w:color w:val="0070C0"/>
          <w:sz w:val="24"/>
          <w:szCs w:val="24"/>
        </w:rPr>
        <w:t>- (</w:t>
      </w:r>
      <w:r w:rsidRPr="00372CB1">
        <w:rPr>
          <w:rFonts w:ascii="Times New Roman" w:hAnsi="Times New Roman" w:cs="Times New Roman"/>
          <w:i/>
          <w:iCs/>
          <w:color w:val="0070C0"/>
          <w:sz w:val="24"/>
          <w:szCs w:val="24"/>
        </w:rPr>
        <w:t>Cálculo quantidade</w:t>
      </w:r>
      <w:r>
        <w:rPr>
          <w:rFonts w:ascii="Times New Roman" w:hAnsi="Times New Roman" w:cs="Times New Roman"/>
          <w:i/>
          <w:iCs/>
          <w:color w:val="0070C0"/>
          <w:sz w:val="24"/>
          <w:szCs w:val="24"/>
        </w:rPr>
        <w:t xml:space="preserve"> pintura interna</w:t>
      </w:r>
      <w:r w:rsidRPr="00372CB1">
        <w:rPr>
          <w:rFonts w:ascii="Times New Roman" w:hAnsi="Times New Roman" w:cs="Times New Roman"/>
          <w:i/>
          <w:iCs/>
          <w:color w:val="0070C0"/>
          <w:sz w:val="24"/>
          <w:szCs w:val="24"/>
        </w:rPr>
        <w:t>:</w:t>
      </w:r>
      <w:r>
        <w:rPr>
          <w:rFonts w:ascii="Times New Roman" w:hAnsi="Times New Roman" w:cs="Times New Roman"/>
          <w:i/>
          <w:iCs/>
          <w:color w:val="0070C0"/>
          <w:sz w:val="24"/>
          <w:szCs w:val="24"/>
        </w:rPr>
        <w:t xml:space="preserve"> (Vestiário = 28,20m², hall = 22,05m², depósito de panela = 31,98m², recepção / circulação = 61,80m², circulação = 39,00m², refeitório = 51,00m², câmara fria = 33,00m², sala de forno = 36,00m², sala nutricional = 39,00m², sala expedição = 30,00m², depósito de alimentos = 45,90m², produtos de limpeza = 37,50m²)</w:t>
      </w:r>
      <w:r w:rsidR="009541B3">
        <w:rPr>
          <w:rFonts w:ascii="Times New Roman" w:hAnsi="Times New Roman" w:cs="Times New Roman"/>
          <w:i/>
          <w:iCs/>
          <w:color w:val="0070C0"/>
          <w:sz w:val="24"/>
          <w:szCs w:val="24"/>
        </w:rPr>
        <w:t xml:space="preserve"> </w:t>
      </w:r>
      <w:r>
        <w:rPr>
          <w:rFonts w:ascii="Times New Roman" w:hAnsi="Times New Roman" w:cs="Times New Roman"/>
          <w:i/>
          <w:iCs/>
          <w:color w:val="0070C0"/>
          <w:sz w:val="24"/>
          <w:szCs w:val="24"/>
        </w:rPr>
        <w:t>+</w:t>
      </w:r>
      <w:r w:rsidR="009541B3">
        <w:rPr>
          <w:rFonts w:ascii="Times New Roman" w:hAnsi="Times New Roman" w:cs="Times New Roman"/>
          <w:i/>
          <w:iCs/>
          <w:color w:val="0070C0"/>
          <w:sz w:val="24"/>
          <w:szCs w:val="24"/>
        </w:rPr>
        <w:t xml:space="preserve"> </w:t>
      </w:r>
      <w:r>
        <w:rPr>
          <w:rFonts w:ascii="Times New Roman" w:hAnsi="Times New Roman" w:cs="Times New Roman"/>
          <w:i/>
          <w:iCs/>
          <w:color w:val="0070C0"/>
          <w:sz w:val="24"/>
          <w:szCs w:val="24"/>
        </w:rPr>
        <w:t>(</w:t>
      </w:r>
      <w:r w:rsidR="0076690F">
        <w:rPr>
          <w:rFonts w:ascii="Times New Roman" w:hAnsi="Times New Roman" w:cs="Times New Roman"/>
          <w:i/>
          <w:iCs/>
          <w:color w:val="0070C0"/>
          <w:sz w:val="24"/>
          <w:szCs w:val="24"/>
        </w:rPr>
        <w:t xml:space="preserve">revestimento teto </w:t>
      </w:r>
      <w:r w:rsidR="009541B3">
        <w:rPr>
          <w:rFonts w:ascii="Times New Roman" w:hAnsi="Times New Roman" w:cs="Times New Roman"/>
          <w:i/>
          <w:iCs/>
          <w:color w:val="0070C0"/>
          <w:sz w:val="24"/>
          <w:szCs w:val="24"/>
        </w:rPr>
        <w:t>245,03 m²)</w:t>
      </w:r>
      <w:r w:rsidR="00A8660C">
        <w:rPr>
          <w:rFonts w:ascii="Times New Roman" w:hAnsi="Times New Roman" w:cs="Times New Roman"/>
          <w:i/>
          <w:iCs/>
          <w:color w:val="0070C0"/>
          <w:sz w:val="24"/>
          <w:szCs w:val="24"/>
        </w:rPr>
        <w:t xml:space="preserve"> = </w:t>
      </w:r>
      <w:r w:rsidR="001F6A59">
        <w:rPr>
          <w:rFonts w:ascii="Times New Roman" w:hAnsi="Times New Roman" w:cs="Times New Roman"/>
          <w:i/>
          <w:iCs/>
          <w:color w:val="0070C0"/>
          <w:sz w:val="24"/>
          <w:szCs w:val="24"/>
        </w:rPr>
        <w:t>700,46m</w:t>
      </w:r>
      <w:r w:rsidR="00CA6155">
        <w:rPr>
          <w:rFonts w:ascii="Times New Roman" w:hAnsi="Times New Roman" w:cs="Times New Roman"/>
          <w:i/>
          <w:iCs/>
          <w:color w:val="0070C0"/>
          <w:sz w:val="24"/>
          <w:szCs w:val="24"/>
        </w:rPr>
        <w:t>².</w:t>
      </w:r>
    </w:p>
    <w:p w14:paraId="4DE82D6A" w14:textId="77777777" w:rsidR="0096710E" w:rsidRPr="00CA54AD" w:rsidRDefault="0096710E" w:rsidP="00CA54AD">
      <w:pPr>
        <w:jc w:val="both"/>
        <w:rPr>
          <w:rFonts w:ascii="Times New Roman" w:hAnsi="Times New Roman" w:cs="Times New Roman"/>
          <w:sz w:val="24"/>
          <w:szCs w:val="24"/>
        </w:rPr>
      </w:pPr>
    </w:p>
    <w:p w14:paraId="63917EF6" w14:textId="77777777" w:rsidR="00CA54AD" w:rsidRPr="00CA54AD" w:rsidRDefault="00CA54AD" w:rsidP="00CA54AD">
      <w:pPr>
        <w:jc w:val="both"/>
        <w:rPr>
          <w:rFonts w:ascii="Times New Roman" w:hAnsi="Times New Roman" w:cs="Times New Roman"/>
          <w:sz w:val="24"/>
          <w:szCs w:val="24"/>
        </w:rPr>
      </w:pPr>
      <w:r w:rsidRPr="00CA54AD">
        <w:rPr>
          <w:rFonts w:ascii="Times New Roman" w:hAnsi="Times New Roman" w:cs="Times New Roman"/>
          <w:sz w:val="24"/>
          <w:szCs w:val="24"/>
        </w:rPr>
        <w:t>13.3. ESQUADRIAS DE FERRO:</w:t>
      </w:r>
    </w:p>
    <w:p w14:paraId="5FC07D81" w14:textId="77777777" w:rsidR="00CA54AD" w:rsidRPr="00CA54AD" w:rsidRDefault="00CA54AD" w:rsidP="00CA54AD">
      <w:pPr>
        <w:jc w:val="both"/>
        <w:rPr>
          <w:rFonts w:ascii="Times New Roman" w:hAnsi="Times New Roman" w:cs="Times New Roman"/>
          <w:sz w:val="24"/>
          <w:szCs w:val="24"/>
        </w:rPr>
      </w:pPr>
      <w:r w:rsidRPr="00CA54AD">
        <w:rPr>
          <w:rFonts w:ascii="Times New Roman" w:hAnsi="Times New Roman" w:cs="Times New Roman"/>
          <w:sz w:val="24"/>
          <w:szCs w:val="24"/>
        </w:rPr>
        <w:t>Preliminarmente, todas as superfícies deverão ser lixadas e receberão após 01(uma) demão de zarcão.</w:t>
      </w:r>
    </w:p>
    <w:p w14:paraId="769BAB68" w14:textId="68EEC710" w:rsidR="00CA54AD" w:rsidRDefault="00CA54AD" w:rsidP="00CA54AD">
      <w:pPr>
        <w:jc w:val="both"/>
        <w:rPr>
          <w:rFonts w:ascii="Times New Roman" w:hAnsi="Times New Roman" w:cs="Times New Roman"/>
          <w:sz w:val="24"/>
          <w:szCs w:val="24"/>
        </w:rPr>
      </w:pPr>
      <w:r w:rsidRPr="00CA54AD">
        <w:rPr>
          <w:rFonts w:ascii="Times New Roman" w:hAnsi="Times New Roman" w:cs="Times New Roman"/>
          <w:sz w:val="24"/>
          <w:szCs w:val="24"/>
        </w:rPr>
        <w:t>Posteriormente, deverá ser executada a pintura em esmalte sintético, em 2 (duas) ou mais demãos aplicadas a pincel e compressor de ar.</w:t>
      </w:r>
    </w:p>
    <w:p w14:paraId="2B57A960" w14:textId="31BDD092" w:rsidR="00A05722" w:rsidRDefault="00A05722" w:rsidP="00CA54AD">
      <w:pPr>
        <w:jc w:val="both"/>
        <w:rPr>
          <w:rFonts w:ascii="Times New Roman" w:hAnsi="Times New Roman" w:cs="Times New Roman"/>
          <w:i/>
          <w:iCs/>
          <w:color w:val="0070C0"/>
          <w:sz w:val="24"/>
          <w:szCs w:val="24"/>
        </w:rPr>
      </w:pPr>
      <w:r>
        <w:rPr>
          <w:rFonts w:ascii="Times New Roman" w:hAnsi="Times New Roman" w:cs="Times New Roman"/>
          <w:i/>
          <w:iCs/>
          <w:color w:val="0070C0"/>
          <w:sz w:val="24"/>
          <w:szCs w:val="24"/>
        </w:rPr>
        <w:t>- (</w:t>
      </w:r>
      <w:r w:rsidRPr="00372CB1">
        <w:rPr>
          <w:rFonts w:ascii="Times New Roman" w:hAnsi="Times New Roman" w:cs="Times New Roman"/>
          <w:i/>
          <w:iCs/>
          <w:color w:val="0070C0"/>
          <w:sz w:val="24"/>
          <w:szCs w:val="24"/>
        </w:rPr>
        <w:t>Cálculo quantidade</w:t>
      </w:r>
      <w:r>
        <w:rPr>
          <w:rFonts w:ascii="Times New Roman" w:hAnsi="Times New Roman" w:cs="Times New Roman"/>
          <w:i/>
          <w:iCs/>
          <w:color w:val="0070C0"/>
          <w:sz w:val="24"/>
          <w:szCs w:val="24"/>
        </w:rPr>
        <w:t xml:space="preserve"> pintu</w:t>
      </w:r>
      <w:r w:rsidR="005F49E9">
        <w:rPr>
          <w:rFonts w:ascii="Times New Roman" w:hAnsi="Times New Roman" w:cs="Times New Roman"/>
          <w:i/>
          <w:iCs/>
          <w:color w:val="0070C0"/>
          <w:sz w:val="24"/>
          <w:szCs w:val="24"/>
        </w:rPr>
        <w:t>ra das esquadrias</w:t>
      </w:r>
      <w:r w:rsidRPr="00372CB1">
        <w:rPr>
          <w:rFonts w:ascii="Times New Roman" w:hAnsi="Times New Roman" w:cs="Times New Roman"/>
          <w:i/>
          <w:iCs/>
          <w:color w:val="0070C0"/>
          <w:sz w:val="24"/>
          <w:szCs w:val="24"/>
        </w:rPr>
        <w:t>:</w:t>
      </w:r>
      <w:r w:rsidR="00F51BB3">
        <w:rPr>
          <w:rFonts w:ascii="Times New Roman" w:hAnsi="Times New Roman" w:cs="Times New Roman"/>
          <w:i/>
          <w:iCs/>
          <w:color w:val="0070C0"/>
          <w:sz w:val="24"/>
          <w:szCs w:val="24"/>
        </w:rPr>
        <w:t xml:space="preserve"> </w:t>
      </w:r>
      <w:r w:rsidR="003B43FB">
        <w:rPr>
          <w:rFonts w:ascii="Times New Roman" w:hAnsi="Times New Roman" w:cs="Times New Roman"/>
          <w:i/>
          <w:iCs/>
          <w:color w:val="0070C0"/>
          <w:sz w:val="24"/>
          <w:szCs w:val="24"/>
        </w:rPr>
        <w:t>a pintura das esquadrias segue</w:t>
      </w:r>
      <w:r w:rsidR="00F51BB3">
        <w:rPr>
          <w:rFonts w:ascii="Times New Roman" w:hAnsi="Times New Roman" w:cs="Times New Roman"/>
          <w:i/>
          <w:iCs/>
          <w:color w:val="0070C0"/>
          <w:sz w:val="24"/>
          <w:szCs w:val="24"/>
        </w:rPr>
        <w:t xml:space="preserve"> as quantidades </w:t>
      </w:r>
      <w:r w:rsidR="005B016B">
        <w:rPr>
          <w:rFonts w:ascii="Times New Roman" w:hAnsi="Times New Roman" w:cs="Times New Roman"/>
          <w:i/>
          <w:iCs/>
          <w:color w:val="0070C0"/>
          <w:sz w:val="24"/>
          <w:szCs w:val="24"/>
        </w:rPr>
        <w:t>indicada no projeto).</w:t>
      </w:r>
    </w:p>
    <w:p w14:paraId="59F73765" w14:textId="77777777" w:rsidR="00DB6DCC" w:rsidRPr="00CA54AD" w:rsidRDefault="00DB6DCC" w:rsidP="00CA54AD">
      <w:pPr>
        <w:jc w:val="both"/>
        <w:rPr>
          <w:rFonts w:ascii="Times New Roman" w:hAnsi="Times New Roman" w:cs="Times New Roman"/>
          <w:sz w:val="24"/>
          <w:szCs w:val="24"/>
        </w:rPr>
      </w:pPr>
    </w:p>
    <w:p w14:paraId="4D0BA40D" w14:textId="77777777" w:rsidR="00CA54AD" w:rsidRPr="00CA54AD" w:rsidRDefault="00CA54AD" w:rsidP="00CA54AD">
      <w:pPr>
        <w:jc w:val="both"/>
        <w:rPr>
          <w:rFonts w:ascii="Times New Roman" w:hAnsi="Times New Roman" w:cs="Times New Roman"/>
          <w:sz w:val="24"/>
          <w:szCs w:val="24"/>
        </w:rPr>
      </w:pPr>
      <w:r w:rsidRPr="00CA54AD">
        <w:rPr>
          <w:rFonts w:ascii="Times New Roman" w:hAnsi="Times New Roman" w:cs="Times New Roman"/>
          <w:sz w:val="24"/>
          <w:szCs w:val="24"/>
        </w:rPr>
        <w:t>13.4. RUFOS METÁLICOS:</w:t>
      </w:r>
    </w:p>
    <w:p w14:paraId="52A15685" w14:textId="326CE1DB" w:rsidR="00CA54AD" w:rsidRDefault="00CA54AD" w:rsidP="00CA54AD">
      <w:pPr>
        <w:jc w:val="both"/>
        <w:rPr>
          <w:rFonts w:ascii="Times New Roman" w:hAnsi="Times New Roman" w:cs="Times New Roman"/>
          <w:sz w:val="24"/>
          <w:szCs w:val="24"/>
        </w:rPr>
      </w:pPr>
      <w:r w:rsidRPr="00CA54AD">
        <w:rPr>
          <w:rFonts w:ascii="Times New Roman" w:hAnsi="Times New Roman" w:cs="Times New Roman"/>
          <w:sz w:val="24"/>
          <w:szCs w:val="24"/>
        </w:rPr>
        <w:t xml:space="preserve">Fundo anticorrosivo e tinta esmalte sintético cor definida pela fiscalização, </w:t>
      </w:r>
      <w:proofErr w:type="spellStart"/>
      <w:r w:rsidRPr="00CA54AD">
        <w:rPr>
          <w:rFonts w:ascii="Times New Roman" w:hAnsi="Times New Roman" w:cs="Times New Roman"/>
          <w:sz w:val="24"/>
          <w:szCs w:val="24"/>
        </w:rPr>
        <w:t>semi-brilho</w:t>
      </w:r>
      <w:proofErr w:type="spellEnd"/>
      <w:r w:rsidRPr="00CA54AD">
        <w:rPr>
          <w:rFonts w:ascii="Times New Roman" w:hAnsi="Times New Roman" w:cs="Times New Roman"/>
          <w:sz w:val="24"/>
          <w:szCs w:val="24"/>
        </w:rPr>
        <w:t>.</w:t>
      </w:r>
    </w:p>
    <w:p w14:paraId="589DFCF2" w14:textId="3A5E6B3F" w:rsidR="00C75748" w:rsidRDefault="00C75748" w:rsidP="00C75748">
      <w:pPr>
        <w:jc w:val="both"/>
        <w:rPr>
          <w:rFonts w:ascii="Times New Roman" w:hAnsi="Times New Roman" w:cs="Times New Roman"/>
          <w:i/>
          <w:iCs/>
          <w:color w:val="0070C0"/>
          <w:sz w:val="24"/>
          <w:szCs w:val="24"/>
        </w:rPr>
      </w:pPr>
      <w:r>
        <w:rPr>
          <w:rFonts w:ascii="Times New Roman" w:hAnsi="Times New Roman" w:cs="Times New Roman"/>
          <w:i/>
          <w:iCs/>
          <w:color w:val="0070C0"/>
          <w:sz w:val="24"/>
          <w:szCs w:val="24"/>
        </w:rPr>
        <w:t>- (</w:t>
      </w:r>
      <w:r w:rsidRPr="00372CB1">
        <w:rPr>
          <w:rFonts w:ascii="Times New Roman" w:hAnsi="Times New Roman" w:cs="Times New Roman"/>
          <w:i/>
          <w:iCs/>
          <w:color w:val="0070C0"/>
          <w:sz w:val="24"/>
          <w:szCs w:val="24"/>
        </w:rPr>
        <w:t>Cálculo quantidade</w:t>
      </w:r>
      <w:r>
        <w:rPr>
          <w:rFonts w:ascii="Times New Roman" w:hAnsi="Times New Roman" w:cs="Times New Roman"/>
          <w:i/>
          <w:iCs/>
          <w:color w:val="0070C0"/>
          <w:sz w:val="24"/>
          <w:szCs w:val="24"/>
        </w:rPr>
        <w:t xml:space="preserve"> pintura </w:t>
      </w:r>
      <w:r w:rsidR="00823073">
        <w:rPr>
          <w:rFonts w:ascii="Times New Roman" w:hAnsi="Times New Roman" w:cs="Times New Roman"/>
          <w:i/>
          <w:iCs/>
          <w:color w:val="0070C0"/>
          <w:sz w:val="24"/>
          <w:szCs w:val="24"/>
        </w:rPr>
        <w:t>rufo metálico</w:t>
      </w:r>
      <w:r w:rsidRPr="00372CB1">
        <w:rPr>
          <w:rFonts w:ascii="Times New Roman" w:hAnsi="Times New Roman" w:cs="Times New Roman"/>
          <w:i/>
          <w:iCs/>
          <w:color w:val="0070C0"/>
          <w:sz w:val="24"/>
          <w:szCs w:val="24"/>
        </w:rPr>
        <w:t>:</w:t>
      </w:r>
      <w:r>
        <w:rPr>
          <w:rFonts w:ascii="Times New Roman" w:hAnsi="Times New Roman" w:cs="Times New Roman"/>
          <w:i/>
          <w:iCs/>
          <w:color w:val="0070C0"/>
          <w:sz w:val="24"/>
          <w:szCs w:val="24"/>
        </w:rPr>
        <w:t xml:space="preserve"> </w:t>
      </w:r>
      <w:r w:rsidR="00A67313">
        <w:rPr>
          <w:rFonts w:ascii="Times New Roman" w:hAnsi="Times New Roman" w:cs="Times New Roman"/>
          <w:i/>
          <w:iCs/>
          <w:color w:val="0070C0"/>
          <w:sz w:val="24"/>
          <w:szCs w:val="24"/>
        </w:rPr>
        <w:t>(</w:t>
      </w:r>
      <w:r w:rsidR="00823073">
        <w:rPr>
          <w:rFonts w:ascii="Times New Roman" w:hAnsi="Times New Roman" w:cs="Times New Roman"/>
          <w:i/>
          <w:iCs/>
          <w:color w:val="0070C0"/>
          <w:sz w:val="24"/>
          <w:szCs w:val="24"/>
        </w:rPr>
        <w:t>comprimento</w:t>
      </w:r>
      <w:r w:rsidR="00F553A4">
        <w:rPr>
          <w:rFonts w:ascii="Times New Roman" w:hAnsi="Times New Roman" w:cs="Times New Roman"/>
          <w:i/>
          <w:iCs/>
          <w:color w:val="0070C0"/>
          <w:sz w:val="24"/>
          <w:szCs w:val="24"/>
        </w:rPr>
        <w:t xml:space="preserve"> </w:t>
      </w:r>
      <w:r w:rsidR="00A67313">
        <w:rPr>
          <w:rFonts w:ascii="Times New Roman" w:hAnsi="Times New Roman" w:cs="Times New Roman"/>
          <w:i/>
          <w:iCs/>
          <w:color w:val="0070C0"/>
          <w:sz w:val="24"/>
          <w:szCs w:val="24"/>
        </w:rPr>
        <w:t xml:space="preserve">70,14m + </w:t>
      </w:r>
      <w:r w:rsidR="008E440C">
        <w:rPr>
          <w:rFonts w:ascii="Times New Roman" w:hAnsi="Times New Roman" w:cs="Times New Roman"/>
          <w:i/>
          <w:iCs/>
          <w:color w:val="0070C0"/>
          <w:sz w:val="24"/>
          <w:szCs w:val="24"/>
        </w:rPr>
        <w:t>16,33m</w:t>
      </w:r>
      <w:r w:rsidR="00A67313">
        <w:rPr>
          <w:rFonts w:ascii="Times New Roman" w:hAnsi="Times New Roman" w:cs="Times New Roman"/>
          <w:i/>
          <w:iCs/>
          <w:color w:val="0070C0"/>
          <w:sz w:val="24"/>
          <w:szCs w:val="24"/>
        </w:rPr>
        <w:t>)</w:t>
      </w:r>
      <w:r w:rsidR="000C0CE7">
        <w:rPr>
          <w:rFonts w:ascii="Times New Roman" w:hAnsi="Times New Roman" w:cs="Times New Roman"/>
          <w:i/>
          <w:iCs/>
          <w:color w:val="0070C0"/>
          <w:sz w:val="24"/>
          <w:szCs w:val="24"/>
        </w:rPr>
        <w:t xml:space="preserve"> x largura 0,18m = </w:t>
      </w:r>
      <w:r w:rsidR="007B6FC5">
        <w:rPr>
          <w:rFonts w:ascii="Times New Roman" w:hAnsi="Times New Roman" w:cs="Times New Roman"/>
          <w:i/>
          <w:iCs/>
          <w:color w:val="0070C0"/>
          <w:sz w:val="24"/>
          <w:szCs w:val="24"/>
        </w:rPr>
        <w:t>15</w:t>
      </w:r>
      <w:r w:rsidR="003D1909">
        <w:rPr>
          <w:rFonts w:ascii="Times New Roman" w:hAnsi="Times New Roman" w:cs="Times New Roman"/>
          <w:i/>
          <w:iCs/>
          <w:color w:val="0070C0"/>
          <w:sz w:val="24"/>
          <w:szCs w:val="24"/>
        </w:rPr>
        <w:t>,56 m²</w:t>
      </w:r>
    </w:p>
    <w:p w14:paraId="1EB0C3AF" w14:textId="77777777" w:rsidR="0076486B" w:rsidRPr="00CA54AD" w:rsidRDefault="0076486B" w:rsidP="00CA54AD">
      <w:pPr>
        <w:jc w:val="both"/>
        <w:rPr>
          <w:rFonts w:ascii="Times New Roman" w:hAnsi="Times New Roman" w:cs="Times New Roman"/>
          <w:sz w:val="24"/>
          <w:szCs w:val="24"/>
        </w:rPr>
      </w:pPr>
    </w:p>
    <w:p w14:paraId="12811751" w14:textId="77777777" w:rsidR="00CA54AD" w:rsidRPr="00CA54AD" w:rsidRDefault="00CA54AD" w:rsidP="00CA54AD">
      <w:pPr>
        <w:jc w:val="both"/>
        <w:rPr>
          <w:rFonts w:ascii="Times New Roman" w:hAnsi="Times New Roman" w:cs="Times New Roman"/>
          <w:sz w:val="24"/>
          <w:szCs w:val="24"/>
        </w:rPr>
      </w:pPr>
      <w:r w:rsidRPr="00CA54AD">
        <w:rPr>
          <w:rFonts w:ascii="Times New Roman" w:hAnsi="Times New Roman" w:cs="Times New Roman"/>
          <w:sz w:val="24"/>
          <w:szCs w:val="24"/>
        </w:rPr>
        <w:t>13.5. ESQUADRIAS DE MADEIRA:</w:t>
      </w:r>
    </w:p>
    <w:p w14:paraId="7D684096" w14:textId="77777777" w:rsidR="00CA54AD" w:rsidRPr="00CA54AD" w:rsidRDefault="00CA54AD" w:rsidP="00CA54AD">
      <w:pPr>
        <w:jc w:val="both"/>
        <w:rPr>
          <w:rFonts w:ascii="Times New Roman" w:hAnsi="Times New Roman" w:cs="Times New Roman"/>
          <w:sz w:val="24"/>
          <w:szCs w:val="24"/>
        </w:rPr>
      </w:pPr>
      <w:r w:rsidRPr="00CA54AD">
        <w:rPr>
          <w:rFonts w:ascii="Times New Roman" w:hAnsi="Times New Roman" w:cs="Times New Roman"/>
          <w:sz w:val="24"/>
          <w:szCs w:val="24"/>
        </w:rPr>
        <w:t>Após explicitamente liberada pela fiscalização, toda superfície de madeira deve ser lixada convenientemente e preparadas com uma demão de fundo. Posteriormente, deverá ser executada a pintura em verniz com 2 (duas) demãos, aplicadas a pincel, na cor adotada para as esquadrias e caixilhos.</w:t>
      </w:r>
    </w:p>
    <w:p w14:paraId="2382A33E" w14:textId="4566710E" w:rsidR="00CA54AD" w:rsidRDefault="00CA54AD" w:rsidP="00CA54AD">
      <w:pPr>
        <w:jc w:val="both"/>
        <w:rPr>
          <w:rFonts w:ascii="Times New Roman" w:hAnsi="Times New Roman" w:cs="Times New Roman"/>
          <w:sz w:val="24"/>
          <w:szCs w:val="24"/>
        </w:rPr>
      </w:pPr>
      <w:r w:rsidRPr="00CA54AD">
        <w:rPr>
          <w:rFonts w:ascii="Times New Roman" w:hAnsi="Times New Roman" w:cs="Times New Roman"/>
          <w:sz w:val="24"/>
          <w:szCs w:val="24"/>
        </w:rPr>
        <w:t>As tintas a serem aplicadas deverão ser afinadas ou diluídas com solventes apropriados e de acordo com instruções dos respectivos fabricantes. Deverão ser de primeira qualidade.</w:t>
      </w:r>
    </w:p>
    <w:p w14:paraId="17E6FBEF" w14:textId="7C150D08" w:rsidR="00364D7E" w:rsidRDefault="00364D7E" w:rsidP="00364D7E">
      <w:pPr>
        <w:jc w:val="both"/>
        <w:rPr>
          <w:rFonts w:ascii="Times New Roman" w:hAnsi="Times New Roman" w:cs="Times New Roman"/>
          <w:i/>
          <w:iCs/>
          <w:color w:val="0070C0"/>
          <w:sz w:val="24"/>
          <w:szCs w:val="24"/>
        </w:rPr>
      </w:pPr>
      <w:r>
        <w:rPr>
          <w:rFonts w:ascii="Times New Roman" w:hAnsi="Times New Roman" w:cs="Times New Roman"/>
          <w:i/>
          <w:iCs/>
          <w:color w:val="0070C0"/>
          <w:sz w:val="24"/>
          <w:szCs w:val="24"/>
        </w:rPr>
        <w:t>- (</w:t>
      </w:r>
      <w:r w:rsidRPr="00372CB1">
        <w:rPr>
          <w:rFonts w:ascii="Times New Roman" w:hAnsi="Times New Roman" w:cs="Times New Roman"/>
          <w:i/>
          <w:iCs/>
          <w:color w:val="0070C0"/>
          <w:sz w:val="24"/>
          <w:szCs w:val="24"/>
        </w:rPr>
        <w:t>Cálculo quantidade</w:t>
      </w:r>
      <w:r>
        <w:rPr>
          <w:rFonts w:ascii="Times New Roman" w:hAnsi="Times New Roman" w:cs="Times New Roman"/>
          <w:i/>
          <w:iCs/>
          <w:color w:val="0070C0"/>
          <w:sz w:val="24"/>
          <w:szCs w:val="24"/>
        </w:rPr>
        <w:t xml:space="preserve"> pintura das esquadrias de madeira</w:t>
      </w:r>
      <w:r w:rsidRPr="00372CB1">
        <w:rPr>
          <w:rFonts w:ascii="Times New Roman" w:hAnsi="Times New Roman" w:cs="Times New Roman"/>
          <w:i/>
          <w:iCs/>
          <w:color w:val="0070C0"/>
          <w:sz w:val="24"/>
          <w:szCs w:val="24"/>
        </w:rPr>
        <w:t>:</w:t>
      </w:r>
      <w:r>
        <w:rPr>
          <w:rFonts w:ascii="Times New Roman" w:hAnsi="Times New Roman" w:cs="Times New Roman"/>
          <w:i/>
          <w:iCs/>
          <w:color w:val="0070C0"/>
          <w:sz w:val="24"/>
          <w:szCs w:val="24"/>
        </w:rPr>
        <w:t xml:space="preserve"> a pintura das esquadrias de madeira segue as quantidades indicada no projeto).</w:t>
      </w:r>
    </w:p>
    <w:p w14:paraId="4EA1E8F6" w14:textId="1BB1659F" w:rsidR="00DB6DCC" w:rsidRDefault="00DB6DCC" w:rsidP="00364D7E">
      <w:pPr>
        <w:jc w:val="both"/>
        <w:rPr>
          <w:rFonts w:ascii="Times New Roman" w:hAnsi="Times New Roman" w:cs="Times New Roman"/>
          <w:sz w:val="24"/>
          <w:szCs w:val="24"/>
        </w:rPr>
      </w:pPr>
    </w:p>
    <w:p w14:paraId="2B15A0B8" w14:textId="75B3534F" w:rsidR="008F49FA" w:rsidRPr="008F49FA" w:rsidRDefault="008F49FA" w:rsidP="008F49FA">
      <w:pPr>
        <w:jc w:val="both"/>
        <w:rPr>
          <w:rFonts w:ascii="Times New Roman" w:hAnsi="Times New Roman" w:cs="Times New Roman"/>
          <w:sz w:val="24"/>
          <w:szCs w:val="24"/>
        </w:rPr>
      </w:pPr>
      <w:r>
        <w:rPr>
          <w:rFonts w:ascii="Times New Roman" w:hAnsi="Times New Roman" w:cs="Times New Roman"/>
          <w:sz w:val="24"/>
          <w:szCs w:val="24"/>
        </w:rPr>
        <w:t>14</w:t>
      </w:r>
      <w:r w:rsidR="00A525CE">
        <w:rPr>
          <w:rFonts w:ascii="Times New Roman" w:hAnsi="Times New Roman" w:cs="Times New Roman"/>
          <w:sz w:val="24"/>
          <w:szCs w:val="24"/>
        </w:rPr>
        <w:t>.</w:t>
      </w:r>
      <w:r w:rsidRPr="008F49FA">
        <w:rPr>
          <w:rFonts w:ascii="Times New Roman" w:hAnsi="Times New Roman" w:cs="Times New Roman"/>
          <w:sz w:val="24"/>
          <w:szCs w:val="24"/>
        </w:rPr>
        <w:t xml:space="preserve"> </w:t>
      </w:r>
      <w:r w:rsidR="00A525CE" w:rsidRPr="008F49FA">
        <w:rPr>
          <w:rFonts w:ascii="Times New Roman" w:hAnsi="Times New Roman" w:cs="Times New Roman"/>
          <w:sz w:val="24"/>
          <w:szCs w:val="24"/>
        </w:rPr>
        <w:t>MURO DE FECHAMENTO</w:t>
      </w:r>
    </w:p>
    <w:p w14:paraId="77C3839D" w14:textId="77777777" w:rsidR="008F49FA" w:rsidRPr="008F49FA" w:rsidRDefault="008F49FA" w:rsidP="00A525CE">
      <w:pPr>
        <w:ind w:firstLine="708"/>
        <w:jc w:val="both"/>
        <w:rPr>
          <w:rFonts w:ascii="Times New Roman" w:hAnsi="Times New Roman" w:cs="Times New Roman"/>
          <w:sz w:val="24"/>
          <w:szCs w:val="24"/>
        </w:rPr>
      </w:pPr>
      <w:r w:rsidRPr="008F49FA">
        <w:rPr>
          <w:rFonts w:ascii="Times New Roman" w:hAnsi="Times New Roman" w:cs="Times New Roman"/>
          <w:sz w:val="24"/>
          <w:szCs w:val="24"/>
        </w:rPr>
        <w:t>O muro de fechamento será em bloco cerâmico de 9 furos sendo assentado em sua base de 14 cm.</w:t>
      </w:r>
    </w:p>
    <w:p w14:paraId="229D16E6" w14:textId="77777777" w:rsidR="008F49FA" w:rsidRPr="008F49FA" w:rsidRDefault="008F49FA" w:rsidP="00A525CE">
      <w:pPr>
        <w:ind w:firstLine="708"/>
        <w:jc w:val="both"/>
        <w:rPr>
          <w:rFonts w:ascii="Times New Roman" w:hAnsi="Times New Roman" w:cs="Times New Roman"/>
          <w:sz w:val="24"/>
          <w:szCs w:val="24"/>
        </w:rPr>
      </w:pPr>
      <w:r w:rsidRPr="008F49FA">
        <w:rPr>
          <w:rFonts w:ascii="Times New Roman" w:hAnsi="Times New Roman" w:cs="Times New Roman"/>
          <w:sz w:val="24"/>
          <w:szCs w:val="24"/>
        </w:rPr>
        <w:t xml:space="preserve">Fornecimento dos materiais e a mão-de-obra para a perfuração, armação, preparo e lançamento do concreto, </w:t>
      </w:r>
      <w:proofErr w:type="spellStart"/>
      <w:r w:rsidRPr="008F49FA">
        <w:rPr>
          <w:rFonts w:ascii="Times New Roman" w:hAnsi="Times New Roman" w:cs="Times New Roman"/>
          <w:sz w:val="24"/>
          <w:szCs w:val="24"/>
        </w:rPr>
        <w:t>Fck</w:t>
      </w:r>
      <w:proofErr w:type="spellEnd"/>
      <w:r w:rsidRPr="008F49FA">
        <w:rPr>
          <w:rFonts w:ascii="Times New Roman" w:hAnsi="Times New Roman" w:cs="Times New Roman"/>
          <w:sz w:val="24"/>
          <w:szCs w:val="24"/>
        </w:rPr>
        <w:t xml:space="preserve"> = 20 MPa, para a execução de brocas com diâmetro de 25 cm, e profundidade de 3,00 metros, de acordo com projeto.</w:t>
      </w:r>
    </w:p>
    <w:p w14:paraId="7F842894" w14:textId="77777777" w:rsidR="008F49FA" w:rsidRPr="008F49FA" w:rsidRDefault="008F49FA" w:rsidP="008F49FA">
      <w:pPr>
        <w:jc w:val="both"/>
        <w:rPr>
          <w:rFonts w:ascii="Times New Roman" w:hAnsi="Times New Roman" w:cs="Times New Roman"/>
          <w:sz w:val="24"/>
          <w:szCs w:val="24"/>
        </w:rPr>
      </w:pPr>
    </w:p>
    <w:p w14:paraId="319E678A" w14:textId="04CFA147" w:rsidR="008F49FA" w:rsidRPr="00336C1B" w:rsidRDefault="00336C1B" w:rsidP="008F49FA">
      <w:pPr>
        <w:jc w:val="both"/>
        <w:rPr>
          <w:rFonts w:ascii="Times New Roman" w:hAnsi="Times New Roman" w:cs="Times New Roman"/>
          <w:i/>
          <w:iCs/>
          <w:color w:val="0070C0"/>
          <w:sz w:val="24"/>
          <w:szCs w:val="24"/>
        </w:rPr>
      </w:pPr>
      <w:r w:rsidRPr="00336C1B">
        <w:rPr>
          <w:rFonts w:ascii="Times New Roman" w:hAnsi="Times New Roman" w:cs="Times New Roman"/>
          <w:i/>
          <w:iCs/>
          <w:color w:val="0070C0"/>
          <w:sz w:val="24"/>
          <w:szCs w:val="24"/>
        </w:rPr>
        <w:t>- (</w:t>
      </w:r>
      <w:r w:rsidR="002F684D" w:rsidRPr="00336C1B">
        <w:rPr>
          <w:rFonts w:ascii="Times New Roman" w:hAnsi="Times New Roman" w:cs="Times New Roman"/>
          <w:i/>
          <w:iCs/>
          <w:color w:val="0070C0"/>
          <w:sz w:val="24"/>
          <w:szCs w:val="24"/>
        </w:rPr>
        <w:t>Cálculo</w:t>
      </w:r>
      <w:r w:rsidRPr="00336C1B">
        <w:rPr>
          <w:rFonts w:ascii="Times New Roman" w:hAnsi="Times New Roman" w:cs="Times New Roman"/>
          <w:i/>
          <w:iCs/>
          <w:color w:val="0070C0"/>
          <w:sz w:val="24"/>
          <w:szCs w:val="24"/>
        </w:rPr>
        <w:t xml:space="preserve"> </w:t>
      </w:r>
      <w:r w:rsidR="008F49FA" w:rsidRPr="00336C1B">
        <w:rPr>
          <w:rFonts w:ascii="Times New Roman" w:hAnsi="Times New Roman" w:cs="Times New Roman"/>
          <w:i/>
          <w:iCs/>
          <w:color w:val="0070C0"/>
          <w:sz w:val="24"/>
          <w:szCs w:val="24"/>
        </w:rPr>
        <w:t>Alvenaria em bloco Cerâmico</w:t>
      </w:r>
      <w:r w:rsidRPr="00336C1B">
        <w:rPr>
          <w:rFonts w:ascii="Times New Roman" w:hAnsi="Times New Roman" w:cs="Times New Roman"/>
          <w:i/>
          <w:iCs/>
          <w:color w:val="0070C0"/>
          <w:sz w:val="24"/>
          <w:szCs w:val="24"/>
        </w:rPr>
        <w:t xml:space="preserve">: </w:t>
      </w:r>
      <w:r w:rsidR="000B6EE2">
        <w:rPr>
          <w:rFonts w:ascii="Times New Roman" w:hAnsi="Times New Roman" w:cs="Times New Roman"/>
          <w:i/>
          <w:iCs/>
          <w:color w:val="0070C0"/>
          <w:sz w:val="24"/>
          <w:szCs w:val="24"/>
        </w:rPr>
        <w:t>Comprimento (m) = 42,79 + 37,84 + 34,75 + 10,93</w:t>
      </w:r>
      <w:r w:rsidR="008F49FA" w:rsidRPr="00336C1B">
        <w:rPr>
          <w:rFonts w:ascii="Times New Roman" w:hAnsi="Times New Roman" w:cs="Times New Roman"/>
          <w:i/>
          <w:iCs/>
          <w:color w:val="0070C0"/>
          <w:sz w:val="24"/>
          <w:szCs w:val="24"/>
        </w:rPr>
        <w:t xml:space="preserve"> + </w:t>
      </w:r>
      <w:r w:rsidR="000B6EE2">
        <w:rPr>
          <w:rFonts w:ascii="Times New Roman" w:hAnsi="Times New Roman" w:cs="Times New Roman"/>
          <w:i/>
          <w:iCs/>
          <w:color w:val="0070C0"/>
          <w:sz w:val="24"/>
          <w:szCs w:val="24"/>
        </w:rPr>
        <w:t>30,49 - 1,80 - 3,50</w:t>
      </w:r>
      <w:r w:rsidR="008F49FA" w:rsidRPr="00336C1B">
        <w:rPr>
          <w:rFonts w:ascii="Times New Roman" w:hAnsi="Times New Roman" w:cs="Times New Roman"/>
          <w:i/>
          <w:iCs/>
          <w:color w:val="0070C0"/>
          <w:sz w:val="24"/>
          <w:szCs w:val="24"/>
        </w:rPr>
        <w:t xml:space="preserve"> </w:t>
      </w:r>
      <w:r w:rsidR="000B6EE2">
        <w:rPr>
          <w:rFonts w:ascii="Times New Roman" w:hAnsi="Times New Roman" w:cs="Times New Roman"/>
          <w:i/>
          <w:iCs/>
          <w:color w:val="0070C0"/>
          <w:sz w:val="24"/>
          <w:szCs w:val="24"/>
        </w:rPr>
        <w:t>=</w:t>
      </w:r>
      <w:r w:rsidR="00087A9A">
        <w:rPr>
          <w:rFonts w:ascii="Times New Roman" w:hAnsi="Times New Roman" w:cs="Times New Roman"/>
          <w:i/>
          <w:iCs/>
          <w:color w:val="0070C0"/>
          <w:sz w:val="24"/>
          <w:szCs w:val="24"/>
        </w:rPr>
        <w:t>151,50 m x 2,50 m (altura) = 378,75</w:t>
      </w:r>
      <w:r w:rsidR="008F49FA" w:rsidRPr="00336C1B">
        <w:rPr>
          <w:rFonts w:ascii="Times New Roman" w:hAnsi="Times New Roman" w:cs="Times New Roman"/>
          <w:i/>
          <w:iCs/>
          <w:color w:val="0070C0"/>
          <w:sz w:val="24"/>
          <w:szCs w:val="24"/>
        </w:rPr>
        <w:t>m²</w:t>
      </w:r>
      <w:r w:rsidR="002F684D">
        <w:rPr>
          <w:rFonts w:ascii="Times New Roman" w:hAnsi="Times New Roman" w:cs="Times New Roman"/>
          <w:i/>
          <w:iCs/>
          <w:color w:val="0070C0"/>
          <w:sz w:val="24"/>
          <w:szCs w:val="24"/>
        </w:rPr>
        <w:t>)</w:t>
      </w:r>
    </w:p>
    <w:p w14:paraId="4FBD0919" w14:textId="69B4D1F5" w:rsidR="008F49FA" w:rsidRPr="0081695E" w:rsidRDefault="00503221" w:rsidP="008F49FA">
      <w:pPr>
        <w:jc w:val="both"/>
        <w:rPr>
          <w:rFonts w:ascii="Times New Roman" w:hAnsi="Times New Roman" w:cs="Times New Roman"/>
          <w:i/>
          <w:iCs/>
          <w:color w:val="0070C0"/>
          <w:sz w:val="24"/>
          <w:szCs w:val="24"/>
        </w:rPr>
      </w:pPr>
      <w:r w:rsidRPr="0081695E">
        <w:rPr>
          <w:rFonts w:ascii="Times New Roman" w:hAnsi="Times New Roman" w:cs="Times New Roman"/>
          <w:i/>
          <w:iCs/>
          <w:color w:val="0070C0"/>
          <w:sz w:val="24"/>
          <w:szCs w:val="24"/>
        </w:rPr>
        <w:t>- (Cálculo</w:t>
      </w:r>
      <w:r w:rsidR="008F49FA" w:rsidRPr="0081695E">
        <w:rPr>
          <w:rFonts w:ascii="Times New Roman" w:hAnsi="Times New Roman" w:cs="Times New Roman"/>
          <w:i/>
          <w:iCs/>
          <w:color w:val="0070C0"/>
          <w:sz w:val="24"/>
          <w:szCs w:val="24"/>
        </w:rPr>
        <w:t xml:space="preserve"> Viga Baldrame Concreto FCK 20 </w:t>
      </w:r>
      <w:proofErr w:type="spellStart"/>
      <w:r w:rsidR="008F49FA" w:rsidRPr="0081695E">
        <w:rPr>
          <w:rFonts w:ascii="Times New Roman" w:hAnsi="Times New Roman" w:cs="Times New Roman"/>
          <w:i/>
          <w:iCs/>
          <w:color w:val="0070C0"/>
          <w:sz w:val="24"/>
          <w:szCs w:val="24"/>
        </w:rPr>
        <w:t>mpa</w:t>
      </w:r>
      <w:proofErr w:type="spellEnd"/>
      <w:r w:rsidRPr="0081695E">
        <w:rPr>
          <w:rFonts w:ascii="Times New Roman" w:hAnsi="Times New Roman" w:cs="Times New Roman"/>
          <w:i/>
          <w:iCs/>
          <w:color w:val="0070C0"/>
          <w:sz w:val="24"/>
          <w:szCs w:val="24"/>
        </w:rPr>
        <w:t>:</w:t>
      </w:r>
      <w:r w:rsidR="00A36E9B" w:rsidRPr="0081695E">
        <w:rPr>
          <w:rFonts w:ascii="Times New Roman" w:hAnsi="Times New Roman" w:cs="Times New Roman"/>
          <w:i/>
          <w:iCs/>
          <w:color w:val="0070C0"/>
          <w:sz w:val="24"/>
          <w:szCs w:val="24"/>
        </w:rPr>
        <w:t xml:space="preserve"> </w:t>
      </w:r>
      <w:r w:rsidR="00087A9A">
        <w:rPr>
          <w:rFonts w:ascii="Times New Roman" w:hAnsi="Times New Roman" w:cs="Times New Roman"/>
          <w:i/>
          <w:iCs/>
          <w:color w:val="0070C0"/>
          <w:sz w:val="24"/>
          <w:szCs w:val="24"/>
        </w:rPr>
        <w:t>151,50 m x 0,20 x 0,20 = 6,06</w:t>
      </w:r>
      <w:r w:rsidR="008F49FA" w:rsidRPr="0081695E">
        <w:rPr>
          <w:rFonts w:ascii="Times New Roman" w:hAnsi="Times New Roman" w:cs="Times New Roman"/>
          <w:i/>
          <w:iCs/>
          <w:color w:val="0070C0"/>
          <w:sz w:val="24"/>
          <w:szCs w:val="24"/>
        </w:rPr>
        <w:t xml:space="preserve"> m³</w:t>
      </w:r>
      <w:r w:rsidR="00CF5048">
        <w:rPr>
          <w:rFonts w:ascii="Times New Roman" w:hAnsi="Times New Roman" w:cs="Times New Roman"/>
          <w:i/>
          <w:iCs/>
          <w:color w:val="0070C0"/>
          <w:sz w:val="24"/>
          <w:szCs w:val="24"/>
        </w:rPr>
        <w:t>)</w:t>
      </w:r>
    </w:p>
    <w:p w14:paraId="643452BA" w14:textId="746284B5" w:rsidR="008F49FA" w:rsidRPr="00935E07" w:rsidRDefault="0081695E" w:rsidP="008F49FA">
      <w:pPr>
        <w:jc w:val="both"/>
        <w:rPr>
          <w:rFonts w:ascii="Times New Roman" w:hAnsi="Times New Roman" w:cs="Times New Roman"/>
          <w:i/>
          <w:iCs/>
          <w:color w:val="0070C0"/>
          <w:sz w:val="24"/>
          <w:szCs w:val="24"/>
        </w:rPr>
      </w:pPr>
      <w:r w:rsidRPr="00935E07">
        <w:rPr>
          <w:rFonts w:ascii="Times New Roman" w:hAnsi="Times New Roman" w:cs="Times New Roman"/>
          <w:i/>
          <w:iCs/>
          <w:color w:val="0070C0"/>
          <w:sz w:val="24"/>
          <w:szCs w:val="24"/>
        </w:rPr>
        <w:t>- (Cálculo</w:t>
      </w:r>
      <w:r w:rsidR="003C5F78" w:rsidRPr="00935E07">
        <w:rPr>
          <w:rFonts w:ascii="Times New Roman" w:hAnsi="Times New Roman" w:cs="Times New Roman"/>
          <w:i/>
          <w:iCs/>
          <w:color w:val="0070C0"/>
          <w:sz w:val="24"/>
          <w:szCs w:val="24"/>
        </w:rPr>
        <w:t xml:space="preserve"> </w:t>
      </w:r>
      <w:r w:rsidR="008F49FA" w:rsidRPr="00935E07">
        <w:rPr>
          <w:rFonts w:ascii="Times New Roman" w:hAnsi="Times New Roman" w:cs="Times New Roman"/>
          <w:i/>
          <w:iCs/>
          <w:color w:val="0070C0"/>
          <w:sz w:val="24"/>
          <w:szCs w:val="24"/>
        </w:rPr>
        <w:t>Armadura em barra de aço CA 50 ferro 3/8” baldrame</w:t>
      </w:r>
      <w:r w:rsidR="003C5F78" w:rsidRPr="00935E07">
        <w:rPr>
          <w:rFonts w:ascii="Times New Roman" w:hAnsi="Times New Roman" w:cs="Times New Roman"/>
          <w:i/>
          <w:iCs/>
          <w:color w:val="0070C0"/>
          <w:sz w:val="24"/>
          <w:szCs w:val="24"/>
        </w:rPr>
        <w:t xml:space="preserve">: </w:t>
      </w:r>
      <w:r w:rsidR="00087A9A">
        <w:rPr>
          <w:rFonts w:ascii="Times New Roman" w:hAnsi="Times New Roman" w:cs="Times New Roman"/>
          <w:i/>
          <w:iCs/>
          <w:color w:val="0070C0"/>
          <w:sz w:val="24"/>
          <w:szCs w:val="24"/>
        </w:rPr>
        <w:t>151,5 x 4 x 0,62 = 375,72</w:t>
      </w:r>
      <w:r w:rsidR="008F49FA" w:rsidRPr="00935E07">
        <w:rPr>
          <w:rFonts w:ascii="Times New Roman" w:hAnsi="Times New Roman" w:cs="Times New Roman"/>
          <w:i/>
          <w:iCs/>
          <w:color w:val="0070C0"/>
          <w:sz w:val="24"/>
          <w:szCs w:val="24"/>
        </w:rPr>
        <w:t xml:space="preserve"> Kg</w:t>
      </w:r>
      <w:r w:rsidR="003C5F78" w:rsidRPr="00935E07">
        <w:rPr>
          <w:rFonts w:ascii="Times New Roman" w:hAnsi="Times New Roman" w:cs="Times New Roman"/>
          <w:i/>
          <w:iCs/>
          <w:color w:val="0070C0"/>
          <w:sz w:val="24"/>
          <w:szCs w:val="24"/>
        </w:rPr>
        <w:t>)</w:t>
      </w:r>
    </w:p>
    <w:p w14:paraId="33DA7E20" w14:textId="3133B702" w:rsidR="00087A9A" w:rsidRDefault="003C5F78" w:rsidP="008F49FA">
      <w:pPr>
        <w:jc w:val="both"/>
        <w:rPr>
          <w:rFonts w:ascii="Times New Roman" w:hAnsi="Times New Roman" w:cs="Times New Roman"/>
          <w:i/>
          <w:iCs/>
          <w:color w:val="0070C0"/>
          <w:sz w:val="24"/>
          <w:szCs w:val="24"/>
        </w:rPr>
      </w:pPr>
      <w:r w:rsidRPr="00935E07">
        <w:rPr>
          <w:rFonts w:ascii="Times New Roman" w:hAnsi="Times New Roman" w:cs="Times New Roman"/>
          <w:i/>
          <w:iCs/>
          <w:color w:val="0070C0"/>
          <w:sz w:val="24"/>
          <w:szCs w:val="24"/>
        </w:rPr>
        <w:t xml:space="preserve">- (Cálculo </w:t>
      </w:r>
      <w:r w:rsidR="008F49FA" w:rsidRPr="00935E07">
        <w:rPr>
          <w:rFonts w:ascii="Times New Roman" w:hAnsi="Times New Roman" w:cs="Times New Roman"/>
          <w:i/>
          <w:iCs/>
          <w:color w:val="0070C0"/>
          <w:sz w:val="24"/>
          <w:szCs w:val="24"/>
        </w:rPr>
        <w:t>Estribos em aço CA 50</w:t>
      </w:r>
      <w:r w:rsidRPr="00935E07">
        <w:rPr>
          <w:rFonts w:ascii="Times New Roman" w:hAnsi="Times New Roman" w:cs="Times New Roman"/>
          <w:i/>
          <w:iCs/>
          <w:color w:val="0070C0"/>
          <w:sz w:val="24"/>
          <w:szCs w:val="24"/>
        </w:rPr>
        <w:t xml:space="preserve">: </w:t>
      </w:r>
      <w:r w:rsidR="008F49FA" w:rsidRPr="00935E07">
        <w:rPr>
          <w:rFonts w:ascii="Times New Roman" w:hAnsi="Times New Roman" w:cs="Times New Roman"/>
          <w:i/>
          <w:iCs/>
          <w:color w:val="0070C0"/>
          <w:sz w:val="24"/>
          <w:szCs w:val="24"/>
        </w:rPr>
        <w:t xml:space="preserve">0,90 m x 5 x </w:t>
      </w:r>
      <w:r w:rsidR="00087A9A">
        <w:rPr>
          <w:rFonts w:ascii="Times New Roman" w:hAnsi="Times New Roman" w:cs="Times New Roman"/>
          <w:i/>
          <w:iCs/>
          <w:color w:val="0070C0"/>
          <w:sz w:val="24"/>
          <w:szCs w:val="24"/>
        </w:rPr>
        <w:t>151,5</w:t>
      </w:r>
      <w:r w:rsidR="008F49FA" w:rsidRPr="00935E07">
        <w:rPr>
          <w:rFonts w:ascii="Times New Roman" w:hAnsi="Times New Roman" w:cs="Times New Roman"/>
          <w:i/>
          <w:iCs/>
          <w:color w:val="0070C0"/>
          <w:sz w:val="24"/>
          <w:szCs w:val="24"/>
        </w:rPr>
        <w:t xml:space="preserve">m x 0,16 kg/m = </w:t>
      </w:r>
      <w:r w:rsidR="00087A9A">
        <w:rPr>
          <w:rFonts w:ascii="Times New Roman" w:hAnsi="Times New Roman" w:cs="Times New Roman"/>
          <w:i/>
          <w:iCs/>
          <w:color w:val="0070C0"/>
          <w:sz w:val="24"/>
          <w:szCs w:val="24"/>
        </w:rPr>
        <w:t>109,08</w:t>
      </w:r>
      <w:r w:rsidR="008F49FA" w:rsidRPr="00935E07">
        <w:rPr>
          <w:rFonts w:ascii="Times New Roman" w:hAnsi="Times New Roman" w:cs="Times New Roman"/>
          <w:i/>
          <w:iCs/>
          <w:color w:val="0070C0"/>
          <w:sz w:val="24"/>
          <w:szCs w:val="24"/>
        </w:rPr>
        <w:t>kg</w:t>
      </w:r>
      <w:r w:rsidR="00087A9A">
        <w:rPr>
          <w:rFonts w:ascii="Times New Roman" w:hAnsi="Times New Roman" w:cs="Times New Roman"/>
          <w:i/>
          <w:iCs/>
          <w:color w:val="0070C0"/>
          <w:sz w:val="24"/>
          <w:szCs w:val="24"/>
        </w:rPr>
        <w:t>)</w:t>
      </w:r>
    </w:p>
    <w:p w14:paraId="7C823829" w14:textId="2AA9C173" w:rsidR="008F49FA" w:rsidRPr="00935E07" w:rsidRDefault="00BD578F" w:rsidP="008F49FA">
      <w:pPr>
        <w:jc w:val="both"/>
        <w:rPr>
          <w:rFonts w:ascii="Times New Roman" w:hAnsi="Times New Roman" w:cs="Times New Roman"/>
          <w:i/>
          <w:iCs/>
          <w:color w:val="0070C0"/>
          <w:sz w:val="24"/>
          <w:szCs w:val="24"/>
        </w:rPr>
      </w:pPr>
      <w:r w:rsidRPr="00935E07">
        <w:rPr>
          <w:rFonts w:ascii="Times New Roman" w:hAnsi="Times New Roman" w:cs="Times New Roman"/>
          <w:i/>
          <w:iCs/>
          <w:color w:val="0070C0"/>
          <w:sz w:val="24"/>
          <w:szCs w:val="24"/>
        </w:rPr>
        <w:t>-</w:t>
      </w:r>
      <w:r w:rsidR="00C06E33" w:rsidRPr="00935E07">
        <w:rPr>
          <w:rFonts w:ascii="Times New Roman" w:hAnsi="Times New Roman" w:cs="Times New Roman"/>
          <w:i/>
          <w:iCs/>
          <w:color w:val="0070C0"/>
          <w:sz w:val="24"/>
          <w:szCs w:val="24"/>
        </w:rPr>
        <w:t xml:space="preserve"> </w:t>
      </w:r>
      <w:r w:rsidRPr="00935E07">
        <w:rPr>
          <w:rFonts w:ascii="Times New Roman" w:hAnsi="Times New Roman" w:cs="Times New Roman"/>
          <w:i/>
          <w:iCs/>
          <w:color w:val="0070C0"/>
          <w:sz w:val="24"/>
          <w:szCs w:val="24"/>
        </w:rPr>
        <w:t>(Cálculo</w:t>
      </w:r>
      <w:r w:rsidR="008F49FA" w:rsidRPr="00935E07">
        <w:rPr>
          <w:rFonts w:ascii="Times New Roman" w:hAnsi="Times New Roman" w:cs="Times New Roman"/>
          <w:i/>
          <w:iCs/>
          <w:color w:val="0070C0"/>
          <w:sz w:val="24"/>
          <w:szCs w:val="24"/>
        </w:rPr>
        <w:t xml:space="preserve"> Canaletas armadas concreto FCK 20 </w:t>
      </w:r>
      <w:proofErr w:type="spellStart"/>
      <w:r w:rsidR="008F49FA" w:rsidRPr="00935E07">
        <w:rPr>
          <w:rFonts w:ascii="Times New Roman" w:hAnsi="Times New Roman" w:cs="Times New Roman"/>
          <w:i/>
          <w:iCs/>
          <w:color w:val="0070C0"/>
          <w:sz w:val="24"/>
          <w:szCs w:val="24"/>
        </w:rPr>
        <w:t>mpa</w:t>
      </w:r>
      <w:proofErr w:type="spellEnd"/>
      <w:r w:rsidRPr="00935E07">
        <w:rPr>
          <w:rFonts w:ascii="Times New Roman" w:hAnsi="Times New Roman" w:cs="Times New Roman"/>
          <w:i/>
          <w:iCs/>
          <w:color w:val="0070C0"/>
          <w:sz w:val="24"/>
          <w:szCs w:val="24"/>
        </w:rPr>
        <w:t>:</w:t>
      </w:r>
      <w:r w:rsidR="00C06E33" w:rsidRPr="00935E07">
        <w:rPr>
          <w:rFonts w:ascii="Times New Roman" w:hAnsi="Times New Roman" w:cs="Times New Roman"/>
          <w:i/>
          <w:iCs/>
          <w:color w:val="0070C0"/>
          <w:sz w:val="24"/>
          <w:szCs w:val="24"/>
        </w:rPr>
        <w:t xml:space="preserve"> </w:t>
      </w:r>
      <w:r w:rsidR="008F49FA" w:rsidRPr="00935E07">
        <w:rPr>
          <w:rFonts w:ascii="Times New Roman" w:hAnsi="Times New Roman" w:cs="Times New Roman"/>
          <w:i/>
          <w:iCs/>
          <w:color w:val="0070C0"/>
          <w:sz w:val="24"/>
          <w:szCs w:val="24"/>
        </w:rPr>
        <w:t>(</w:t>
      </w:r>
      <w:r w:rsidR="00087A9A">
        <w:rPr>
          <w:rFonts w:ascii="Times New Roman" w:hAnsi="Times New Roman" w:cs="Times New Roman"/>
          <w:i/>
          <w:iCs/>
          <w:color w:val="0070C0"/>
          <w:sz w:val="24"/>
          <w:szCs w:val="24"/>
        </w:rPr>
        <w:t>151,50 x 2) x 0,19 x 0,14 = 8,05</w:t>
      </w:r>
      <w:r w:rsidR="008F49FA" w:rsidRPr="00935E07">
        <w:rPr>
          <w:rFonts w:ascii="Times New Roman" w:hAnsi="Times New Roman" w:cs="Times New Roman"/>
          <w:i/>
          <w:iCs/>
          <w:color w:val="0070C0"/>
          <w:sz w:val="24"/>
          <w:szCs w:val="24"/>
        </w:rPr>
        <w:t>m³</w:t>
      </w:r>
      <w:r w:rsidR="00D53FB2">
        <w:rPr>
          <w:rFonts w:ascii="Times New Roman" w:hAnsi="Times New Roman" w:cs="Times New Roman"/>
          <w:i/>
          <w:iCs/>
          <w:color w:val="0070C0"/>
          <w:sz w:val="24"/>
          <w:szCs w:val="24"/>
        </w:rPr>
        <w:t>)</w:t>
      </w:r>
    </w:p>
    <w:p w14:paraId="0FE5AD89" w14:textId="702DDDFA" w:rsidR="008F49FA" w:rsidRPr="00CF5048" w:rsidRDefault="00C3512E" w:rsidP="008F49FA">
      <w:pPr>
        <w:jc w:val="both"/>
        <w:rPr>
          <w:rFonts w:ascii="Times New Roman" w:hAnsi="Times New Roman" w:cs="Times New Roman"/>
          <w:i/>
          <w:iCs/>
          <w:color w:val="0070C0"/>
          <w:sz w:val="24"/>
          <w:szCs w:val="24"/>
        </w:rPr>
      </w:pPr>
      <w:r w:rsidRPr="00935E07">
        <w:rPr>
          <w:rFonts w:ascii="Times New Roman" w:hAnsi="Times New Roman" w:cs="Times New Roman"/>
          <w:i/>
          <w:iCs/>
          <w:color w:val="0070C0"/>
          <w:sz w:val="24"/>
          <w:szCs w:val="24"/>
        </w:rPr>
        <w:t xml:space="preserve">- (Cálculo </w:t>
      </w:r>
      <w:r w:rsidR="009B653A" w:rsidRPr="00935E07">
        <w:rPr>
          <w:rFonts w:ascii="Times New Roman" w:hAnsi="Times New Roman" w:cs="Times New Roman"/>
          <w:i/>
          <w:iCs/>
          <w:color w:val="0070C0"/>
          <w:sz w:val="24"/>
          <w:szCs w:val="24"/>
        </w:rPr>
        <w:t>Armação</w:t>
      </w:r>
      <w:r w:rsidR="00935E07" w:rsidRPr="00935E07">
        <w:rPr>
          <w:rFonts w:ascii="Times New Roman" w:hAnsi="Times New Roman" w:cs="Times New Roman"/>
          <w:i/>
          <w:iCs/>
          <w:color w:val="0070C0"/>
          <w:sz w:val="24"/>
          <w:szCs w:val="24"/>
        </w:rPr>
        <w:t xml:space="preserve"> das canaletas:</w:t>
      </w:r>
      <w:r w:rsidR="008F49FA" w:rsidRPr="00935E07">
        <w:rPr>
          <w:rFonts w:ascii="Times New Roman" w:hAnsi="Times New Roman" w:cs="Times New Roman"/>
          <w:i/>
          <w:iCs/>
          <w:color w:val="0070C0"/>
          <w:sz w:val="24"/>
          <w:szCs w:val="24"/>
        </w:rPr>
        <w:t xml:space="preserve"> 2 barras de aço CA 50 ferro 3/8”</w:t>
      </w:r>
      <w:r w:rsidR="00935E07" w:rsidRPr="00935E07">
        <w:rPr>
          <w:rFonts w:ascii="Times New Roman" w:hAnsi="Times New Roman" w:cs="Times New Roman"/>
          <w:i/>
          <w:iCs/>
          <w:color w:val="0070C0"/>
          <w:sz w:val="24"/>
          <w:szCs w:val="24"/>
        </w:rPr>
        <w:t xml:space="preserve">: </w:t>
      </w:r>
      <w:r w:rsidR="00CF5048">
        <w:rPr>
          <w:rFonts w:ascii="Times New Roman" w:hAnsi="Times New Roman" w:cs="Times New Roman"/>
          <w:i/>
          <w:iCs/>
          <w:color w:val="0070C0"/>
          <w:sz w:val="24"/>
          <w:szCs w:val="24"/>
        </w:rPr>
        <w:t>151,</w:t>
      </w:r>
      <w:proofErr w:type="gramStart"/>
      <w:r w:rsidR="00CF5048">
        <w:rPr>
          <w:rFonts w:ascii="Times New Roman" w:hAnsi="Times New Roman" w:cs="Times New Roman"/>
          <w:i/>
          <w:iCs/>
          <w:color w:val="0070C0"/>
          <w:sz w:val="24"/>
          <w:szCs w:val="24"/>
        </w:rPr>
        <w:t xml:space="preserve">50 </w:t>
      </w:r>
      <w:r w:rsidR="008F49FA" w:rsidRPr="00935E07">
        <w:rPr>
          <w:rFonts w:ascii="Times New Roman" w:hAnsi="Times New Roman" w:cs="Times New Roman"/>
          <w:i/>
          <w:iCs/>
          <w:color w:val="0070C0"/>
          <w:sz w:val="24"/>
          <w:szCs w:val="24"/>
        </w:rPr>
        <w:t xml:space="preserve"> x</w:t>
      </w:r>
      <w:proofErr w:type="gramEnd"/>
      <w:r w:rsidR="008F49FA" w:rsidRPr="00935E07">
        <w:rPr>
          <w:rFonts w:ascii="Times New Roman" w:hAnsi="Times New Roman" w:cs="Times New Roman"/>
          <w:i/>
          <w:iCs/>
          <w:color w:val="0070C0"/>
          <w:sz w:val="24"/>
          <w:szCs w:val="24"/>
        </w:rPr>
        <w:t xml:space="preserve"> 2 x </w:t>
      </w:r>
      <w:r w:rsidR="00CF5048">
        <w:rPr>
          <w:rFonts w:ascii="Times New Roman" w:hAnsi="Times New Roman" w:cs="Times New Roman"/>
          <w:i/>
          <w:iCs/>
          <w:color w:val="0070C0"/>
          <w:sz w:val="24"/>
          <w:szCs w:val="24"/>
        </w:rPr>
        <w:t>2 x 0,62 kg/m = 375,72</w:t>
      </w:r>
      <w:r w:rsidR="008F49FA" w:rsidRPr="00935E07">
        <w:rPr>
          <w:rFonts w:ascii="Times New Roman" w:hAnsi="Times New Roman" w:cs="Times New Roman"/>
          <w:i/>
          <w:iCs/>
          <w:color w:val="0070C0"/>
          <w:sz w:val="24"/>
          <w:szCs w:val="24"/>
        </w:rPr>
        <w:t xml:space="preserve"> </w:t>
      </w:r>
      <w:r w:rsidR="00077233">
        <w:rPr>
          <w:rFonts w:ascii="Times New Roman" w:hAnsi="Times New Roman" w:cs="Times New Roman"/>
          <w:i/>
          <w:iCs/>
          <w:color w:val="0070C0"/>
          <w:sz w:val="24"/>
          <w:szCs w:val="24"/>
        </w:rPr>
        <w:t>Kg</w:t>
      </w:r>
      <w:r w:rsidR="00D53FB2">
        <w:rPr>
          <w:rFonts w:ascii="Times New Roman" w:hAnsi="Times New Roman" w:cs="Times New Roman"/>
          <w:i/>
          <w:iCs/>
          <w:color w:val="0070C0"/>
          <w:sz w:val="24"/>
          <w:szCs w:val="24"/>
        </w:rPr>
        <w:t>)</w:t>
      </w:r>
    </w:p>
    <w:p w14:paraId="20AFCFC0" w14:textId="5DC881F1" w:rsidR="008F49FA" w:rsidRDefault="00B90944" w:rsidP="008F49FA">
      <w:pPr>
        <w:jc w:val="both"/>
        <w:rPr>
          <w:rFonts w:ascii="Times New Roman" w:hAnsi="Times New Roman" w:cs="Times New Roman"/>
          <w:i/>
          <w:iCs/>
          <w:color w:val="0070C0"/>
          <w:sz w:val="24"/>
          <w:szCs w:val="24"/>
        </w:rPr>
      </w:pPr>
      <w:r w:rsidRPr="00077233">
        <w:rPr>
          <w:rFonts w:ascii="Times New Roman" w:hAnsi="Times New Roman" w:cs="Times New Roman"/>
          <w:i/>
          <w:iCs/>
          <w:color w:val="0070C0"/>
          <w:sz w:val="24"/>
          <w:szCs w:val="24"/>
        </w:rPr>
        <w:t>- (</w:t>
      </w:r>
      <w:r w:rsidR="001E29B1" w:rsidRPr="00077233">
        <w:rPr>
          <w:rFonts w:ascii="Times New Roman" w:hAnsi="Times New Roman" w:cs="Times New Roman"/>
          <w:i/>
          <w:iCs/>
          <w:color w:val="0070C0"/>
          <w:sz w:val="24"/>
          <w:szCs w:val="24"/>
        </w:rPr>
        <w:t xml:space="preserve">Cálculo </w:t>
      </w:r>
      <w:r w:rsidR="008F49FA" w:rsidRPr="00077233">
        <w:rPr>
          <w:rFonts w:ascii="Times New Roman" w:hAnsi="Times New Roman" w:cs="Times New Roman"/>
          <w:i/>
          <w:iCs/>
          <w:color w:val="0070C0"/>
          <w:sz w:val="24"/>
          <w:szCs w:val="24"/>
        </w:rPr>
        <w:t>Colunas em concreto armado</w:t>
      </w:r>
      <w:r w:rsidR="001E29B1" w:rsidRPr="00077233">
        <w:rPr>
          <w:rFonts w:ascii="Times New Roman" w:hAnsi="Times New Roman" w:cs="Times New Roman"/>
          <w:i/>
          <w:iCs/>
          <w:color w:val="0070C0"/>
          <w:sz w:val="24"/>
          <w:szCs w:val="24"/>
        </w:rPr>
        <w:t xml:space="preserve">: </w:t>
      </w:r>
      <w:r w:rsidR="00D53FB2">
        <w:rPr>
          <w:rFonts w:ascii="Times New Roman" w:hAnsi="Times New Roman" w:cs="Times New Roman"/>
          <w:i/>
          <w:iCs/>
          <w:color w:val="0070C0"/>
          <w:sz w:val="24"/>
          <w:szCs w:val="24"/>
        </w:rPr>
        <w:t>74</w:t>
      </w:r>
      <w:r w:rsidR="008F49FA" w:rsidRPr="00077233">
        <w:rPr>
          <w:rFonts w:ascii="Times New Roman" w:hAnsi="Times New Roman" w:cs="Times New Roman"/>
          <w:i/>
          <w:iCs/>
          <w:color w:val="0070C0"/>
          <w:sz w:val="24"/>
          <w:szCs w:val="24"/>
        </w:rPr>
        <w:t xml:space="preserve"> (colunas) x 2,50</w:t>
      </w:r>
      <w:r w:rsidR="00D53FB2">
        <w:rPr>
          <w:rFonts w:ascii="Times New Roman" w:hAnsi="Times New Roman" w:cs="Times New Roman"/>
          <w:i/>
          <w:iCs/>
          <w:color w:val="0070C0"/>
          <w:sz w:val="24"/>
          <w:szCs w:val="24"/>
        </w:rPr>
        <w:t xml:space="preserve"> m (altura) x 0,20 x 0,14 = 5,18</w:t>
      </w:r>
      <w:r w:rsidR="008F49FA" w:rsidRPr="00077233">
        <w:rPr>
          <w:rFonts w:ascii="Times New Roman" w:hAnsi="Times New Roman" w:cs="Times New Roman"/>
          <w:i/>
          <w:iCs/>
          <w:color w:val="0070C0"/>
          <w:sz w:val="24"/>
          <w:szCs w:val="24"/>
        </w:rPr>
        <w:t xml:space="preserve"> m³</w:t>
      </w:r>
      <w:r w:rsidR="00077233">
        <w:rPr>
          <w:rFonts w:ascii="Times New Roman" w:hAnsi="Times New Roman" w:cs="Times New Roman"/>
          <w:i/>
          <w:iCs/>
          <w:color w:val="0070C0"/>
          <w:sz w:val="24"/>
          <w:szCs w:val="24"/>
        </w:rPr>
        <w:t xml:space="preserve">. </w:t>
      </w:r>
      <w:r w:rsidR="008F49FA" w:rsidRPr="004C4263">
        <w:rPr>
          <w:rFonts w:ascii="Times New Roman" w:hAnsi="Times New Roman" w:cs="Times New Roman"/>
          <w:i/>
          <w:iCs/>
          <w:color w:val="0070C0"/>
          <w:sz w:val="24"/>
          <w:szCs w:val="24"/>
        </w:rPr>
        <w:t xml:space="preserve">Armadura em barra </w:t>
      </w:r>
      <w:r w:rsidR="00D53FB2">
        <w:rPr>
          <w:rFonts w:ascii="Times New Roman" w:hAnsi="Times New Roman" w:cs="Times New Roman"/>
          <w:i/>
          <w:iCs/>
          <w:color w:val="0070C0"/>
          <w:sz w:val="24"/>
          <w:szCs w:val="24"/>
        </w:rPr>
        <w:t xml:space="preserve">de aço CA 50 ferro 3/8” </w:t>
      </w:r>
      <w:proofErr w:type="gramStart"/>
      <w:r w:rsidR="00D53FB2">
        <w:rPr>
          <w:rFonts w:ascii="Times New Roman" w:hAnsi="Times New Roman" w:cs="Times New Roman"/>
          <w:i/>
          <w:iCs/>
          <w:color w:val="0070C0"/>
          <w:sz w:val="24"/>
          <w:szCs w:val="24"/>
        </w:rPr>
        <w:t xml:space="preserve">coluna </w:t>
      </w:r>
      <w:r w:rsidR="00077233" w:rsidRPr="004C4263">
        <w:rPr>
          <w:rFonts w:ascii="Times New Roman" w:hAnsi="Times New Roman" w:cs="Times New Roman"/>
          <w:i/>
          <w:iCs/>
          <w:color w:val="0070C0"/>
          <w:sz w:val="24"/>
          <w:szCs w:val="24"/>
        </w:rPr>
        <w:t xml:space="preserve"> </w:t>
      </w:r>
      <w:r w:rsidR="00D53FB2">
        <w:rPr>
          <w:rFonts w:ascii="Times New Roman" w:hAnsi="Times New Roman" w:cs="Times New Roman"/>
          <w:i/>
          <w:iCs/>
          <w:color w:val="0070C0"/>
          <w:sz w:val="24"/>
          <w:szCs w:val="24"/>
        </w:rPr>
        <w:t>2</w:t>
      </w:r>
      <w:proofErr w:type="gramEnd"/>
      <w:r w:rsidR="00D53FB2">
        <w:rPr>
          <w:rFonts w:ascii="Times New Roman" w:hAnsi="Times New Roman" w:cs="Times New Roman"/>
          <w:i/>
          <w:iCs/>
          <w:color w:val="0070C0"/>
          <w:sz w:val="24"/>
          <w:szCs w:val="24"/>
        </w:rPr>
        <w:t>,5 x 74 x 0,62 = 114,70</w:t>
      </w:r>
      <w:r w:rsidR="008F49FA" w:rsidRPr="004C4263">
        <w:rPr>
          <w:rFonts w:ascii="Times New Roman" w:hAnsi="Times New Roman" w:cs="Times New Roman"/>
          <w:i/>
          <w:iCs/>
          <w:color w:val="0070C0"/>
          <w:sz w:val="24"/>
          <w:szCs w:val="24"/>
        </w:rPr>
        <w:t>Kg</w:t>
      </w:r>
      <w:r w:rsidR="00AB2ABF" w:rsidRPr="004C4263">
        <w:rPr>
          <w:rFonts w:ascii="Times New Roman" w:hAnsi="Times New Roman" w:cs="Times New Roman"/>
          <w:i/>
          <w:iCs/>
          <w:color w:val="0070C0"/>
          <w:sz w:val="24"/>
          <w:szCs w:val="24"/>
        </w:rPr>
        <w:t xml:space="preserve">. </w:t>
      </w:r>
      <w:r w:rsidR="008F49FA" w:rsidRPr="004C4263">
        <w:rPr>
          <w:rFonts w:ascii="Times New Roman" w:hAnsi="Times New Roman" w:cs="Times New Roman"/>
          <w:i/>
          <w:iCs/>
          <w:color w:val="0070C0"/>
          <w:sz w:val="24"/>
          <w:szCs w:val="24"/>
        </w:rPr>
        <w:t>Estribos em aço CA 50</w:t>
      </w:r>
      <w:r w:rsidR="00231487" w:rsidRPr="004C4263">
        <w:rPr>
          <w:rFonts w:ascii="Times New Roman" w:hAnsi="Times New Roman" w:cs="Times New Roman"/>
          <w:i/>
          <w:iCs/>
          <w:color w:val="0070C0"/>
          <w:sz w:val="24"/>
          <w:szCs w:val="24"/>
        </w:rPr>
        <w:t xml:space="preserve"> </w:t>
      </w:r>
      <w:r w:rsidR="008F49FA" w:rsidRPr="004C4263">
        <w:rPr>
          <w:rFonts w:ascii="Times New Roman" w:hAnsi="Times New Roman" w:cs="Times New Roman"/>
          <w:i/>
          <w:iCs/>
          <w:color w:val="0070C0"/>
          <w:sz w:val="24"/>
          <w:szCs w:val="24"/>
        </w:rPr>
        <w:t xml:space="preserve">0,70 m x 5 x 2,50 m x </w:t>
      </w:r>
      <w:r w:rsidR="00D53FB2">
        <w:rPr>
          <w:rFonts w:ascii="Times New Roman" w:hAnsi="Times New Roman" w:cs="Times New Roman"/>
          <w:i/>
          <w:iCs/>
          <w:color w:val="0070C0"/>
          <w:sz w:val="24"/>
          <w:szCs w:val="24"/>
        </w:rPr>
        <w:t>74</w:t>
      </w:r>
      <w:r w:rsidR="008F49FA" w:rsidRPr="004C4263">
        <w:rPr>
          <w:rFonts w:ascii="Times New Roman" w:hAnsi="Times New Roman" w:cs="Times New Roman"/>
          <w:i/>
          <w:iCs/>
          <w:color w:val="0070C0"/>
          <w:sz w:val="24"/>
          <w:szCs w:val="24"/>
        </w:rPr>
        <w:t xml:space="preserve"> x</w:t>
      </w:r>
      <w:r w:rsidR="00D53FB2">
        <w:rPr>
          <w:rFonts w:ascii="Times New Roman" w:hAnsi="Times New Roman" w:cs="Times New Roman"/>
          <w:i/>
          <w:iCs/>
          <w:color w:val="0070C0"/>
          <w:sz w:val="24"/>
          <w:szCs w:val="24"/>
        </w:rPr>
        <w:t xml:space="preserve"> 0,15 kg/m = 97,12</w:t>
      </w:r>
      <w:r w:rsidR="008F49FA" w:rsidRPr="004C4263">
        <w:rPr>
          <w:rFonts w:ascii="Times New Roman" w:hAnsi="Times New Roman" w:cs="Times New Roman"/>
          <w:i/>
          <w:iCs/>
          <w:color w:val="0070C0"/>
          <w:sz w:val="24"/>
          <w:szCs w:val="24"/>
        </w:rPr>
        <w:t xml:space="preserve"> kg</w:t>
      </w:r>
      <w:r w:rsidR="009B305E">
        <w:rPr>
          <w:rFonts w:ascii="Times New Roman" w:hAnsi="Times New Roman" w:cs="Times New Roman"/>
          <w:i/>
          <w:iCs/>
          <w:color w:val="0070C0"/>
          <w:sz w:val="24"/>
          <w:szCs w:val="24"/>
        </w:rPr>
        <w:t>.</w:t>
      </w:r>
      <w:r w:rsidR="00D53FB2">
        <w:rPr>
          <w:rFonts w:ascii="Times New Roman" w:hAnsi="Times New Roman" w:cs="Times New Roman"/>
          <w:i/>
          <w:iCs/>
          <w:color w:val="0070C0"/>
          <w:sz w:val="24"/>
          <w:szCs w:val="24"/>
        </w:rPr>
        <w:t>)</w:t>
      </w:r>
    </w:p>
    <w:p w14:paraId="722BF345" w14:textId="71AB7359" w:rsidR="00CF5048" w:rsidRDefault="00CF5048" w:rsidP="00CF5048">
      <w:pPr>
        <w:jc w:val="both"/>
        <w:rPr>
          <w:rFonts w:ascii="Times New Roman" w:hAnsi="Times New Roman" w:cs="Times New Roman"/>
          <w:i/>
          <w:iCs/>
          <w:color w:val="0070C0"/>
          <w:sz w:val="24"/>
          <w:szCs w:val="24"/>
        </w:rPr>
      </w:pPr>
      <w:r>
        <w:rPr>
          <w:rFonts w:ascii="Times New Roman" w:hAnsi="Times New Roman" w:cs="Times New Roman"/>
          <w:i/>
          <w:iCs/>
          <w:color w:val="0070C0"/>
          <w:sz w:val="24"/>
          <w:szCs w:val="24"/>
        </w:rPr>
        <w:t>Total</w:t>
      </w:r>
      <w:r w:rsidRPr="00935E07">
        <w:rPr>
          <w:rFonts w:ascii="Times New Roman" w:hAnsi="Times New Roman" w:cs="Times New Roman"/>
          <w:i/>
          <w:iCs/>
          <w:color w:val="0070C0"/>
          <w:sz w:val="24"/>
          <w:szCs w:val="24"/>
        </w:rPr>
        <w:t xml:space="preserve"> </w:t>
      </w:r>
      <w:r w:rsidR="00D53FB2">
        <w:rPr>
          <w:rFonts w:ascii="Times New Roman" w:hAnsi="Times New Roman" w:cs="Times New Roman"/>
          <w:i/>
          <w:iCs/>
          <w:color w:val="0070C0"/>
          <w:sz w:val="24"/>
          <w:szCs w:val="24"/>
        </w:rPr>
        <w:t>ferragem</w:t>
      </w:r>
      <w:r w:rsidRPr="00935E07">
        <w:rPr>
          <w:rFonts w:ascii="Times New Roman" w:hAnsi="Times New Roman" w:cs="Times New Roman"/>
          <w:i/>
          <w:iCs/>
          <w:color w:val="0070C0"/>
          <w:sz w:val="24"/>
          <w:szCs w:val="24"/>
        </w:rPr>
        <w:t xml:space="preserve">= </w:t>
      </w:r>
      <w:r w:rsidR="00D53FB2">
        <w:rPr>
          <w:rFonts w:ascii="Times New Roman" w:hAnsi="Times New Roman" w:cs="Times New Roman"/>
          <w:i/>
          <w:iCs/>
          <w:color w:val="0070C0"/>
          <w:sz w:val="24"/>
          <w:szCs w:val="24"/>
        </w:rPr>
        <w:t>1.072,34</w:t>
      </w:r>
      <w:r w:rsidRPr="00935E07">
        <w:rPr>
          <w:rFonts w:ascii="Times New Roman" w:hAnsi="Times New Roman" w:cs="Times New Roman"/>
          <w:i/>
          <w:iCs/>
          <w:color w:val="0070C0"/>
          <w:sz w:val="24"/>
          <w:szCs w:val="24"/>
        </w:rPr>
        <w:t>kg</w:t>
      </w:r>
    </w:p>
    <w:p w14:paraId="00E07195" w14:textId="3D721DE5" w:rsidR="00D53FB2" w:rsidRPr="00935E07" w:rsidRDefault="00D53FB2" w:rsidP="00CF5048">
      <w:pPr>
        <w:jc w:val="both"/>
        <w:rPr>
          <w:rFonts w:ascii="Times New Roman" w:hAnsi="Times New Roman" w:cs="Times New Roman"/>
          <w:i/>
          <w:iCs/>
          <w:color w:val="0070C0"/>
          <w:sz w:val="24"/>
          <w:szCs w:val="24"/>
        </w:rPr>
      </w:pPr>
      <w:r>
        <w:rPr>
          <w:rFonts w:ascii="Times New Roman" w:hAnsi="Times New Roman" w:cs="Times New Roman"/>
          <w:i/>
          <w:iCs/>
          <w:color w:val="0070C0"/>
          <w:sz w:val="24"/>
          <w:szCs w:val="24"/>
        </w:rPr>
        <w:t>Total concreto:19,29 m³</w:t>
      </w:r>
    </w:p>
    <w:p w14:paraId="5E281054" w14:textId="77777777" w:rsidR="006E11AD" w:rsidRDefault="006E11AD" w:rsidP="008F49FA">
      <w:pPr>
        <w:jc w:val="both"/>
        <w:rPr>
          <w:rFonts w:ascii="Times New Roman" w:hAnsi="Times New Roman" w:cs="Times New Roman"/>
          <w:i/>
          <w:iCs/>
          <w:color w:val="0070C0"/>
          <w:sz w:val="24"/>
          <w:szCs w:val="24"/>
        </w:rPr>
      </w:pPr>
    </w:p>
    <w:p w14:paraId="57687E24" w14:textId="77777777" w:rsidR="0076486B" w:rsidRPr="004C4263" w:rsidRDefault="0076486B" w:rsidP="008F49FA">
      <w:pPr>
        <w:jc w:val="both"/>
        <w:rPr>
          <w:rFonts w:ascii="Times New Roman" w:hAnsi="Times New Roman" w:cs="Times New Roman"/>
          <w:i/>
          <w:iCs/>
          <w:color w:val="0070C0"/>
          <w:sz w:val="24"/>
          <w:szCs w:val="24"/>
        </w:rPr>
      </w:pPr>
    </w:p>
    <w:p w14:paraId="4CCC68AE" w14:textId="40A3DC72" w:rsidR="008F49FA" w:rsidRPr="008F49FA" w:rsidRDefault="008F49FA" w:rsidP="008F49FA">
      <w:pPr>
        <w:jc w:val="both"/>
        <w:rPr>
          <w:rFonts w:ascii="Times New Roman" w:hAnsi="Times New Roman" w:cs="Times New Roman"/>
          <w:sz w:val="24"/>
          <w:szCs w:val="24"/>
        </w:rPr>
      </w:pPr>
      <w:r w:rsidRPr="008F49FA">
        <w:rPr>
          <w:rFonts w:ascii="Times New Roman" w:hAnsi="Times New Roman" w:cs="Times New Roman"/>
          <w:sz w:val="24"/>
          <w:szCs w:val="24"/>
        </w:rPr>
        <w:t xml:space="preserve">  </w:t>
      </w:r>
      <w:r w:rsidR="006E11AD">
        <w:rPr>
          <w:rFonts w:ascii="Times New Roman" w:hAnsi="Times New Roman" w:cs="Times New Roman"/>
          <w:sz w:val="24"/>
          <w:szCs w:val="24"/>
        </w:rPr>
        <w:t>14.1</w:t>
      </w:r>
      <w:r w:rsidR="00883FD4">
        <w:rPr>
          <w:rFonts w:ascii="Times New Roman" w:hAnsi="Times New Roman" w:cs="Times New Roman"/>
          <w:sz w:val="24"/>
          <w:szCs w:val="24"/>
        </w:rPr>
        <w:t xml:space="preserve">. </w:t>
      </w:r>
      <w:r w:rsidRPr="008F49FA">
        <w:rPr>
          <w:rFonts w:ascii="Times New Roman" w:hAnsi="Times New Roman" w:cs="Times New Roman"/>
          <w:sz w:val="24"/>
          <w:szCs w:val="24"/>
        </w:rPr>
        <w:t xml:space="preserve">Chapisco do muro de fechamento: </w:t>
      </w:r>
    </w:p>
    <w:p w14:paraId="571C415F" w14:textId="05E1C2EF" w:rsidR="008F49FA" w:rsidRPr="008F49FA" w:rsidRDefault="008F49FA" w:rsidP="008F49FA">
      <w:pPr>
        <w:jc w:val="both"/>
        <w:rPr>
          <w:rFonts w:ascii="Times New Roman" w:hAnsi="Times New Roman" w:cs="Times New Roman"/>
          <w:sz w:val="24"/>
          <w:szCs w:val="24"/>
        </w:rPr>
      </w:pPr>
      <w:r w:rsidRPr="008F49FA">
        <w:rPr>
          <w:rFonts w:ascii="Times New Roman" w:hAnsi="Times New Roman" w:cs="Times New Roman"/>
          <w:sz w:val="24"/>
          <w:szCs w:val="24"/>
        </w:rPr>
        <w:t>Fornecimento de cimento, areia, pedra britada nº 1 e a mão de obra necessária para a execução do chapisco, nas duas faces dos muros, com traço 1:4 de cimento e areia</w:t>
      </w:r>
    </w:p>
    <w:p w14:paraId="7204C7A7" w14:textId="09E7253E" w:rsidR="008F49FA" w:rsidRPr="008F49FA" w:rsidRDefault="00883FD4" w:rsidP="008F49FA">
      <w:pPr>
        <w:jc w:val="both"/>
        <w:rPr>
          <w:rFonts w:ascii="Times New Roman" w:hAnsi="Times New Roman" w:cs="Times New Roman"/>
          <w:sz w:val="24"/>
          <w:szCs w:val="24"/>
        </w:rPr>
      </w:pPr>
      <w:r>
        <w:rPr>
          <w:rFonts w:ascii="Times New Roman" w:hAnsi="Times New Roman" w:cs="Times New Roman"/>
          <w:sz w:val="24"/>
          <w:szCs w:val="24"/>
        </w:rPr>
        <w:t>14.2.</w:t>
      </w:r>
      <w:r w:rsidR="008F49FA" w:rsidRPr="008F49FA">
        <w:rPr>
          <w:rFonts w:ascii="Times New Roman" w:hAnsi="Times New Roman" w:cs="Times New Roman"/>
          <w:sz w:val="24"/>
          <w:szCs w:val="24"/>
        </w:rPr>
        <w:t xml:space="preserve"> Reboco do muro de fechamento:</w:t>
      </w:r>
    </w:p>
    <w:p w14:paraId="3C6C5252" w14:textId="77777777" w:rsidR="008F49FA" w:rsidRPr="008F49FA" w:rsidRDefault="008F49FA" w:rsidP="008F49FA">
      <w:pPr>
        <w:jc w:val="both"/>
        <w:rPr>
          <w:rFonts w:ascii="Times New Roman" w:hAnsi="Times New Roman" w:cs="Times New Roman"/>
          <w:sz w:val="24"/>
          <w:szCs w:val="24"/>
        </w:rPr>
      </w:pPr>
      <w:r w:rsidRPr="008F49FA">
        <w:rPr>
          <w:rFonts w:ascii="Times New Roman" w:hAnsi="Times New Roman" w:cs="Times New Roman"/>
          <w:sz w:val="24"/>
          <w:szCs w:val="24"/>
        </w:rPr>
        <w:t>Traço 1:3 de cimento e areia média, a aplicação deverá ser feita com equipamento apropriado.</w:t>
      </w:r>
    </w:p>
    <w:p w14:paraId="5D609A58" w14:textId="77777777" w:rsidR="006E11AD" w:rsidRPr="006E11AD" w:rsidRDefault="006E11AD" w:rsidP="006E11AD">
      <w:pPr>
        <w:jc w:val="both"/>
        <w:rPr>
          <w:rFonts w:ascii="Times New Roman" w:hAnsi="Times New Roman" w:cs="Times New Roman"/>
          <w:i/>
          <w:iCs/>
          <w:color w:val="0070C0"/>
          <w:sz w:val="24"/>
          <w:szCs w:val="24"/>
        </w:rPr>
      </w:pPr>
      <w:r w:rsidRPr="006E11AD">
        <w:rPr>
          <w:rFonts w:ascii="Times New Roman" w:hAnsi="Times New Roman" w:cs="Times New Roman"/>
          <w:i/>
          <w:iCs/>
          <w:color w:val="0070C0"/>
          <w:sz w:val="24"/>
          <w:szCs w:val="24"/>
        </w:rPr>
        <w:t>-(Cálculo Chapisco e Revestimento: 141,89 x 2,50 x 2 = 709,45 m²</w:t>
      </w:r>
    </w:p>
    <w:p w14:paraId="7F944E1D" w14:textId="2266D0AF" w:rsidR="008F49FA" w:rsidRPr="00CA54AD" w:rsidRDefault="008F49FA" w:rsidP="008F49FA">
      <w:pPr>
        <w:jc w:val="both"/>
        <w:rPr>
          <w:rFonts w:ascii="Times New Roman" w:hAnsi="Times New Roman" w:cs="Times New Roman"/>
          <w:sz w:val="24"/>
          <w:szCs w:val="24"/>
        </w:rPr>
      </w:pPr>
    </w:p>
    <w:p w14:paraId="65BD58F6" w14:textId="0BA5C820" w:rsidR="00CA54AD" w:rsidRPr="00CA54AD" w:rsidRDefault="0076486B" w:rsidP="00CA54AD">
      <w:pPr>
        <w:jc w:val="both"/>
        <w:rPr>
          <w:rFonts w:ascii="Times New Roman" w:hAnsi="Times New Roman" w:cs="Times New Roman"/>
          <w:sz w:val="24"/>
          <w:szCs w:val="24"/>
        </w:rPr>
      </w:pPr>
      <w:r>
        <w:rPr>
          <w:rFonts w:ascii="Times New Roman" w:hAnsi="Times New Roman" w:cs="Times New Roman"/>
          <w:sz w:val="24"/>
          <w:szCs w:val="24"/>
        </w:rPr>
        <w:t>15.</w:t>
      </w:r>
      <w:r w:rsidR="00CA54AD" w:rsidRPr="00CA54AD">
        <w:rPr>
          <w:rFonts w:ascii="Times New Roman" w:hAnsi="Times New Roman" w:cs="Times New Roman"/>
          <w:sz w:val="24"/>
          <w:szCs w:val="24"/>
        </w:rPr>
        <w:t xml:space="preserve"> CORES:</w:t>
      </w:r>
    </w:p>
    <w:p w14:paraId="2C0AD499" w14:textId="33945B34" w:rsidR="00CA54AD" w:rsidRPr="00CA54AD" w:rsidRDefault="0076486B" w:rsidP="00CA54AD">
      <w:pPr>
        <w:jc w:val="both"/>
        <w:rPr>
          <w:rFonts w:ascii="Times New Roman" w:hAnsi="Times New Roman" w:cs="Times New Roman"/>
          <w:sz w:val="24"/>
          <w:szCs w:val="24"/>
        </w:rPr>
      </w:pPr>
      <w:r>
        <w:rPr>
          <w:rFonts w:ascii="Times New Roman" w:hAnsi="Times New Roman" w:cs="Times New Roman"/>
          <w:sz w:val="24"/>
          <w:szCs w:val="24"/>
        </w:rPr>
        <w:t>15</w:t>
      </w:r>
      <w:r w:rsidR="00CA54AD" w:rsidRPr="00CA54AD">
        <w:rPr>
          <w:rFonts w:ascii="Times New Roman" w:hAnsi="Times New Roman" w:cs="Times New Roman"/>
          <w:sz w:val="24"/>
          <w:szCs w:val="24"/>
        </w:rPr>
        <w:t xml:space="preserve">.1. Para pinturas, deverão ser adotadas </w:t>
      </w:r>
      <w:r w:rsidR="00390608" w:rsidRPr="00CA54AD">
        <w:rPr>
          <w:rFonts w:ascii="Times New Roman" w:hAnsi="Times New Roman" w:cs="Times New Roman"/>
          <w:sz w:val="24"/>
          <w:szCs w:val="24"/>
        </w:rPr>
        <w:t>cores escolhidas</w:t>
      </w:r>
      <w:r w:rsidR="00CA54AD" w:rsidRPr="00CA54AD">
        <w:rPr>
          <w:rFonts w:ascii="Times New Roman" w:hAnsi="Times New Roman" w:cs="Times New Roman"/>
          <w:sz w:val="24"/>
          <w:szCs w:val="24"/>
        </w:rPr>
        <w:t xml:space="preserve"> pelo Departamento de fiscalização e Engenharia da Prefeitura Municipal.</w:t>
      </w:r>
    </w:p>
    <w:p w14:paraId="368AB565" w14:textId="77777777" w:rsidR="00CA54AD" w:rsidRPr="00CA54AD" w:rsidRDefault="00CA54AD" w:rsidP="00CA54AD">
      <w:pPr>
        <w:jc w:val="both"/>
        <w:rPr>
          <w:rFonts w:ascii="Times New Roman" w:hAnsi="Times New Roman" w:cs="Times New Roman"/>
          <w:sz w:val="24"/>
          <w:szCs w:val="24"/>
        </w:rPr>
      </w:pPr>
      <w:r w:rsidRPr="00CA54AD">
        <w:rPr>
          <w:rFonts w:ascii="Times New Roman" w:hAnsi="Times New Roman" w:cs="Times New Roman"/>
          <w:sz w:val="24"/>
          <w:szCs w:val="24"/>
        </w:rPr>
        <w:t>OBSERVAÇÕES:</w:t>
      </w:r>
    </w:p>
    <w:p w14:paraId="462F7919" w14:textId="7ECA11CD" w:rsidR="00CA54AD" w:rsidRDefault="00CA54AD" w:rsidP="00CA54AD">
      <w:pPr>
        <w:jc w:val="both"/>
        <w:rPr>
          <w:rFonts w:ascii="Times New Roman" w:hAnsi="Times New Roman" w:cs="Times New Roman"/>
          <w:sz w:val="24"/>
          <w:szCs w:val="24"/>
        </w:rPr>
      </w:pPr>
      <w:r w:rsidRPr="00CA54AD">
        <w:rPr>
          <w:rFonts w:ascii="Times New Roman" w:hAnsi="Times New Roman" w:cs="Times New Roman"/>
          <w:sz w:val="24"/>
          <w:szCs w:val="24"/>
        </w:rPr>
        <w:t>As demãos de tinta deverão ser tantas quantas forem necessárias para ser obtida coloração uniforme e estável, para o necessário recobrimento.</w:t>
      </w:r>
    </w:p>
    <w:p w14:paraId="2919DD96" w14:textId="77777777" w:rsidR="00605E3D" w:rsidRPr="00CA54AD" w:rsidRDefault="00605E3D" w:rsidP="00CA54AD">
      <w:pPr>
        <w:jc w:val="both"/>
        <w:rPr>
          <w:rFonts w:ascii="Times New Roman" w:hAnsi="Times New Roman" w:cs="Times New Roman"/>
          <w:sz w:val="24"/>
          <w:szCs w:val="24"/>
        </w:rPr>
      </w:pPr>
    </w:p>
    <w:p w14:paraId="26459664" w14:textId="08082E8A" w:rsidR="00CA54AD" w:rsidRPr="00CA54AD" w:rsidRDefault="0076486B" w:rsidP="00CA54AD">
      <w:pPr>
        <w:jc w:val="both"/>
        <w:rPr>
          <w:rFonts w:ascii="Times New Roman" w:hAnsi="Times New Roman" w:cs="Times New Roman"/>
          <w:sz w:val="24"/>
          <w:szCs w:val="24"/>
        </w:rPr>
      </w:pPr>
      <w:r>
        <w:rPr>
          <w:rFonts w:ascii="Times New Roman" w:hAnsi="Times New Roman" w:cs="Times New Roman"/>
          <w:sz w:val="24"/>
          <w:szCs w:val="24"/>
        </w:rPr>
        <w:t>16</w:t>
      </w:r>
      <w:r w:rsidR="00CA54AD" w:rsidRPr="00CA54AD">
        <w:rPr>
          <w:rFonts w:ascii="Times New Roman" w:hAnsi="Times New Roman" w:cs="Times New Roman"/>
          <w:sz w:val="24"/>
          <w:szCs w:val="24"/>
        </w:rPr>
        <w:t>. LIMPEZA:</w:t>
      </w:r>
    </w:p>
    <w:p w14:paraId="56A739CB" w14:textId="77777777" w:rsidR="00CA54AD" w:rsidRPr="00CA54AD" w:rsidRDefault="00CA54AD" w:rsidP="00CA54AD">
      <w:pPr>
        <w:jc w:val="both"/>
        <w:rPr>
          <w:rFonts w:ascii="Times New Roman" w:hAnsi="Times New Roman" w:cs="Times New Roman"/>
          <w:sz w:val="24"/>
          <w:szCs w:val="24"/>
        </w:rPr>
      </w:pPr>
      <w:r w:rsidRPr="00CA54AD">
        <w:rPr>
          <w:rFonts w:ascii="Times New Roman" w:hAnsi="Times New Roman" w:cs="Times New Roman"/>
          <w:sz w:val="24"/>
          <w:szCs w:val="24"/>
        </w:rPr>
        <w:t>A obra deverá ser entregue em perfeito estado de limpeza e conservação, apresentando funcionamento ideal, para todas as instalações, equipamentos e aparelhos pertinentes à mesma.</w:t>
      </w:r>
    </w:p>
    <w:p w14:paraId="6860F4D0" w14:textId="77777777" w:rsidR="00CA54AD" w:rsidRPr="00CA54AD" w:rsidRDefault="00CA54AD" w:rsidP="00CA54AD">
      <w:pPr>
        <w:jc w:val="both"/>
        <w:rPr>
          <w:rFonts w:ascii="Times New Roman" w:hAnsi="Times New Roman" w:cs="Times New Roman"/>
          <w:sz w:val="24"/>
          <w:szCs w:val="24"/>
        </w:rPr>
      </w:pPr>
      <w:r w:rsidRPr="00CA54AD">
        <w:rPr>
          <w:rFonts w:ascii="Times New Roman" w:hAnsi="Times New Roman" w:cs="Times New Roman"/>
          <w:sz w:val="24"/>
          <w:szCs w:val="24"/>
        </w:rPr>
        <w:t>Todo entulho proveniente dos serviços e obras efetuadas, bem como sobras de materiais, e também as instalações e equipamentos utilizados na execução dos trabalhos deverão ser retirados do local da obra pela Empreiteira Contratada.</w:t>
      </w:r>
    </w:p>
    <w:p w14:paraId="6A9CC81F" w14:textId="77777777" w:rsidR="00CA54AD" w:rsidRPr="00CA54AD" w:rsidRDefault="00CA54AD" w:rsidP="00CA54AD">
      <w:pPr>
        <w:jc w:val="both"/>
        <w:rPr>
          <w:rFonts w:ascii="Times New Roman" w:hAnsi="Times New Roman" w:cs="Times New Roman"/>
          <w:sz w:val="24"/>
          <w:szCs w:val="24"/>
        </w:rPr>
      </w:pPr>
      <w:r w:rsidRPr="00CA54AD">
        <w:rPr>
          <w:rFonts w:ascii="Times New Roman" w:hAnsi="Times New Roman" w:cs="Times New Roman"/>
          <w:sz w:val="24"/>
          <w:szCs w:val="24"/>
        </w:rPr>
        <w:t>Durante o desenvolvimento da obra, será obrigatória a proteção adequada nos revestimentos de pisos concluídos, nos casos em que a duração da obra ou a passagem obrigatória de operários assim o exigirem.</w:t>
      </w:r>
    </w:p>
    <w:p w14:paraId="1BB63112" w14:textId="77777777" w:rsidR="00CA54AD" w:rsidRPr="00CA54AD" w:rsidRDefault="00CA54AD" w:rsidP="00CA54AD">
      <w:pPr>
        <w:jc w:val="both"/>
        <w:rPr>
          <w:rFonts w:ascii="Times New Roman" w:hAnsi="Times New Roman" w:cs="Times New Roman"/>
          <w:sz w:val="24"/>
          <w:szCs w:val="24"/>
        </w:rPr>
      </w:pPr>
      <w:r w:rsidRPr="00CA54AD">
        <w:rPr>
          <w:rFonts w:ascii="Times New Roman" w:hAnsi="Times New Roman" w:cs="Times New Roman"/>
          <w:sz w:val="24"/>
          <w:szCs w:val="24"/>
        </w:rPr>
        <w:t>Os pisos e azulejos serão inicialmente limpos com pano seco. Salpicos de argamassa e tintas serão removidos com esponja de aço fina. A lavagem final será executada com água em abundância.</w:t>
      </w:r>
    </w:p>
    <w:p w14:paraId="378530EB" w14:textId="77777777" w:rsidR="00CA54AD" w:rsidRPr="00CA54AD" w:rsidRDefault="00CA54AD" w:rsidP="00CA54AD">
      <w:pPr>
        <w:jc w:val="both"/>
        <w:rPr>
          <w:rFonts w:ascii="Times New Roman" w:hAnsi="Times New Roman" w:cs="Times New Roman"/>
          <w:sz w:val="24"/>
          <w:szCs w:val="24"/>
        </w:rPr>
      </w:pPr>
      <w:r w:rsidRPr="00CA54AD">
        <w:rPr>
          <w:rFonts w:ascii="Times New Roman" w:hAnsi="Times New Roman" w:cs="Times New Roman"/>
          <w:sz w:val="24"/>
          <w:szCs w:val="24"/>
        </w:rPr>
        <w:t>Os aparelhos sanitários serão limpos com esponja de aço, sabão e água. Os metais deverão ser limpos com removedor. Não poderá ser aplicado ácido muriático.</w:t>
      </w:r>
    </w:p>
    <w:p w14:paraId="0BB275C0" w14:textId="77777777" w:rsidR="00CA54AD" w:rsidRPr="00CA54AD" w:rsidRDefault="00CA54AD" w:rsidP="00CA54AD">
      <w:pPr>
        <w:jc w:val="both"/>
        <w:rPr>
          <w:rFonts w:ascii="Times New Roman" w:hAnsi="Times New Roman" w:cs="Times New Roman"/>
          <w:sz w:val="24"/>
          <w:szCs w:val="24"/>
        </w:rPr>
      </w:pPr>
      <w:r w:rsidRPr="00CA54AD">
        <w:rPr>
          <w:rFonts w:ascii="Times New Roman" w:hAnsi="Times New Roman" w:cs="Times New Roman"/>
          <w:sz w:val="24"/>
          <w:szCs w:val="24"/>
        </w:rPr>
        <w:t>A limpeza dos vidros far-se-á com esponja de aço, removedor e água.</w:t>
      </w:r>
    </w:p>
    <w:p w14:paraId="3D26B07B" w14:textId="68D9AF4B" w:rsidR="009F2EDB" w:rsidRPr="00CA54AD" w:rsidRDefault="00CA54AD" w:rsidP="00CA54AD">
      <w:pPr>
        <w:jc w:val="both"/>
        <w:rPr>
          <w:rFonts w:ascii="Times New Roman" w:hAnsi="Times New Roman" w:cs="Times New Roman"/>
          <w:sz w:val="24"/>
          <w:szCs w:val="24"/>
        </w:rPr>
      </w:pPr>
      <w:r w:rsidRPr="00CA54AD">
        <w:rPr>
          <w:rFonts w:ascii="Times New Roman" w:hAnsi="Times New Roman" w:cs="Times New Roman"/>
          <w:sz w:val="24"/>
          <w:szCs w:val="24"/>
        </w:rPr>
        <w:t>As ferragens das esquadrias com acabamento cromado serão limpas com removedor adequado, polindo-se em seguida com flanela seca.</w:t>
      </w:r>
    </w:p>
    <w:p w14:paraId="5B959500" w14:textId="77777777" w:rsidR="00CA54AD" w:rsidRPr="00CA54AD" w:rsidRDefault="00CA54AD" w:rsidP="00CA54AD">
      <w:pPr>
        <w:jc w:val="both"/>
        <w:rPr>
          <w:rFonts w:ascii="Times New Roman" w:hAnsi="Times New Roman" w:cs="Times New Roman"/>
          <w:sz w:val="24"/>
          <w:szCs w:val="24"/>
        </w:rPr>
      </w:pPr>
      <w:r w:rsidRPr="00CA54AD">
        <w:rPr>
          <w:rFonts w:ascii="Times New Roman" w:hAnsi="Times New Roman" w:cs="Times New Roman"/>
          <w:sz w:val="24"/>
          <w:szCs w:val="24"/>
        </w:rPr>
        <w:t>CONSIDERAÇÕES FINAIS</w:t>
      </w:r>
    </w:p>
    <w:p w14:paraId="148202A2" w14:textId="77777777" w:rsidR="00CA54AD" w:rsidRPr="00CA54AD" w:rsidRDefault="00CA54AD" w:rsidP="00CA54AD">
      <w:pPr>
        <w:jc w:val="both"/>
        <w:rPr>
          <w:rFonts w:ascii="Times New Roman" w:hAnsi="Times New Roman" w:cs="Times New Roman"/>
          <w:sz w:val="24"/>
          <w:szCs w:val="24"/>
        </w:rPr>
      </w:pPr>
      <w:r w:rsidRPr="00CA54AD">
        <w:rPr>
          <w:rFonts w:ascii="Times New Roman" w:hAnsi="Times New Roman" w:cs="Times New Roman"/>
          <w:sz w:val="24"/>
          <w:szCs w:val="24"/>
        </w:rPr>
        <w:t>Qualquer alteração dos materiais e técnicas especificadas deve ser aprovada pelo Departamento de Engenharia e Obras. A obra deverá obedecer à boa técnica, atendendo às recomendações das Normas Técnicas Brasileiras e das concessionárias locais.</w:t>
      </w:r>
    </w:p>
    <w:p w14:paraId="5AABCE53" w14:textId="77777777" w:rsidR="00CA54AD" w:rsidRPr="00CA54AD" w:rsidRDefault="00CA54AD" w:rsidP="00CA54AD">
      <w:pPr>
        <w:jc w:val="both"/>
        <w:rPr>
          <w:rFonts w:ascii="Times New Roman" w:hAnsi="Times New Roman" w:cs="Times New Roman"/>
          <w:sz w:val="24"/>
          <w:szCs w:val="24"/>
        </w:rPr>
      </w:pPr>
      <w:r w:rsidRPr="00CA54AD">
        <w:rPr>
          <w:rFonts w:ascii="Times New Roman" w:hAnsi="Times New Roman" w:cs="Times New Roman"/>
          <w:sz w:val="24"/>
          <w:szCs w:val="24"/>
        </w:rPr>
        <w:t>* A obra deverá estar de acordo com as normas de acessibilidade - NBR 9050, no que diz respeito a rampas, corredores, portas e sanitários, destinados a acessibilidade de Pessoas Portadoras de Deficiência.</w:t>
      </w:r>
    </w:p>
    <w:p w14:paraId="171004AD" w14:textId="0330278A" w:rsidR="00647F74" w:rsidRDefault="003B00E2" w:rsidP="00CD35C0">
      <w:pPr>
        <w:jc w:val="right"/>
        <w:rPr>
          <w:rFonts w:ascii="Times New Roman" w:hAnsi="Times New Roman" w:cs="Times New Roman"/>
          <w:sz w:val="24"/>
          <w:szCs w:val="24"/>
        </w:rPr>
      </w:pPr>
      <w:r>
        <w:rPr>
          <w:rFonts w:ascii="Times New Roman" w:hAnsi="Times New Roman" w:cs="Times New Roman"/>
          <w:sz w:val="24"/>
          <w:szCs w:val="24"/>
        </w:rPr>
        <w:t xml:space="preserve">Vista </w:t>
      </w:r>
      <w:r w:rsidR="001C411B">
        <w:rPr>
          <w:rFonts w:ascii="Times New Roman" w:hAnsi="Times New Roman" w:cs="Times New Roman"/>
          <w:sz w:val="24"/>
          <w:szCs w:val="24"/>
        </w:rPr>
        <w:t>alegre do alto -</w:t>
      </w:r>
      <w:r w:rsidR="00A31007" w:rsidRPr="00A31007">
        <w:rPr>
          <w:rFonts w:ascii="Times New Roman" w:hAnsi="Times New Roman" w:cs="Times New Roman"/>
          <w:sz w:val="24"/>
          <w:szCs w:val="24"/>
        </w:rPr>
        <w:t xml:space="preserve"> </w:t>
      </w:r>
      <w:r w:rsidR="001C411B">
        <w:rPr>
          <w:rFonts w:ascii="Times New Roman" w:hAnsi="Times New Roman" w:cs="Times New Roman"/>
          <w:sz w:val="24"/>
          <w:szCs w:val="24"/>
        </w:rPr>
        <w:t>SP</w:t>
      </w:r>
      <w:r w:rsidR="00A31007" w:rsidRPr="00A31007">
        <w:rPr>
          <w:rFonts w:ascii="Times New Roman" w:hAnsi="Times New Roman" w:cs="Times New Roman"/>
          <w:sz w:val="24"/>
          <w:szCs w:val="24"/>
        </w:rPr>
        <w:t xml:space="preserve">, </w:t>
      </w:r>
      <w:r w:rsidR="00486389">
        <w:rPr>
          <w:rFonts w:ascii="Times New Roman" w:hAnsi="Times New Roman" w:cs="Times New Roman"/>
          <w:sz w:val="24"/>
          <w:szCs w:val="24"/>
        </w:rPr>
        <w:t>25 de fevereiro 2022</w:t>
      </w:r>
      <w:r w:rsidR="00A31007" w:rsidRPr="00A31007">
        <w:rPr>
          <w:rFonts w:ascii="Times New Roman" w:hAnsi="Times New Roman" w:cs="Times New Roman"/>
          <w:sz w:val="24"/>
          <w:szCs w:val="24"/>
        </w:rPr>
        <w:t>.</w:t>
      </w:r>
    </w:p>
    <w:p w14:paraId="204B701A" w14:textId="77777777" w:rsidR="00647F74" w:rsidRDefault="00647F74" w:rsidP="00A31007">
      <w:pPr>
        <w:jc w:val="both"/>
        <w:rPr>
          <w:rFonts w:ascii="Times New Roman" w:hAnsi="Times New Roman" w:cs="Times New Roman"/>
          <w:sz w:val="24"/>
          <w:szCs w:val="24"/>
        </w:rPr>
      </w:pPr>
    </w:p>
    <w:p w14:paraId="0C73B889" w14:textId="569F6723" w:rsidR="00EC6C63" w:rsidRDefault="00A31007" w:rsidP="00647F74">
      <w:pPr>
        <w:jc w:val="center"/>
        <w:rPr>
          <w:rFonts w:ascii="Times New Roman" w:hAnsi="Times New Roman" w:cs="Times New Roman"/>
          <w:sz w:val="24"/>
          <w:szCs w:val="24"/>
        </w:rPr>
      </w:pPr>
      <w:r w:rsidRPr="00A31007">
        <w:rPr>
          <w:rFonts w:ascii="Times New Roman" w:hAnsi="Times New Roman" w:cs="Times New Roman"/>
          <w:sz w:val="24"/>
          <w:szCs w:val="24"/>
        </w:rPr>
        <w:t>_______________________________</w:t>
      </w:r>
    </w:p>
    <w:p w14:paraId="28602956" w14:textId="3C448640" w:rsidR="00A31007" w:rsidRPr="00A31007" w:rsidRDefault="00A31007" w:rsidP="00647F74">
      <w:pPr>
        <w:jc w:val="center"/>
        <w:rPr>
          <w:rFonts w:ascii="Times New Roman" w:hAnsi="Times New Roman" w:cs="Times New Roman"/>
          <w:sz w:val="24"/>
          <w:szCs w:val="24"/>
        </w:rPr>
      </w:pPr>
    </w:p>
    <w:p w14:paraId="0C1E957F" w14:textId="0F4FD3F7" w:rsidR="00A31007" w:rsidRDefault="008E2858" w:rsidP="00647F74">
      <w:pPr>
        <w:jc w:val="center"/>
        <w:rPr>
          <w:rFonts w:ascii="Times New Roman" w:hAnsi="Times New Roman" w:cs="Times New Roman"/>
          <w:sz w:val="24"/>
          <w:szCs w:val="24"/>
        </w:rPr>
      </w:pPr>
      <w:r>
        <w:rPr>
          <w:rFonts w:ascii="Times New Roman" w:hAnsi="Times New Roman" w:cs="Times New Roman"/>
          <w:sz w:val="24"/>
          <w:szCs w:val="24"/>
        </w:rPr>
        <w:t xml:space="preserve">Eng. </w:t>
      </w:r>
      <w:r w:rsidR="00DB4866">
        <w:rPr>
          <w:rFonts w:ascii="Times New Roman" w:hAnsi="Times New Roman" w:cs="Times New Roman"/>
          <w:sz w:val="24"/>
          <w:szCs w:val="24"/>
        </w:rPr>
        <w:t>Rafael Coghi</w:t>
      </w:r>
    </w:p>
    <w:p w14:paraId="0A619379" w14:textId="2BDF2B9B" w:rsidR="008E2858" w:rsidRPr="00A31007" w:rsidRDefault="008E2858" w:rsidP="00647F74">
      <w:pPr>
        <w:jc w:val="center"/>
        <w:rPr>
          <w:rFonts w:ascii="Times New Roman" w:hAnsi="Times New Roman" w:cs="Times New Roman"/>
          <w:sz w:val="24"/>
          <w:szCs w:val="24"/>
        </w:rPr>
      </w:pPr>
      <w:r>
        <w:rPr>
          <w:rFonts w:ascii="Times New Roman" w:hAnsi="Times New Roman" w:cs="Times New Roman"/>
          <w:sz w:val="24"/>
          <w:szCs w:val="24"/>
        </w:rPr>
        <w:t>Setor de Engenharia</w:t>
      </w:r>
    </w:p>
    <w:p w14:paraId="01345DF9" w14:textId="063AC029" w:rsidR="00B3543C" w:rsidRDefault="00A31007" w:rsidP="00647F74">
      <w:pPr>
        <w:jc w:val="center"/>
        <w:rPr>
          <w:rFonts w:ascii="Times New Roman" w:hAnsi="Times New Roman" w:cs="Times New Roman"/>
          <w:sz w:val="24"/>
          <w:szCs w:val="24"/>
        </w:rPr>
      </w:pPr>
      <w:r w:rsidRPr="00A31007">
        <w:rPr>
          <w:rFonts w:ascii="Times New Roman" w:hAnsi="Times New Roman" w:cs="Times New Roman"/>
          <w:sz w:val="24"/>
          <w:szCs w:val="24"/>
        </w:rPr>
        <w:t>CREA – 50</w:t>
      </w:r>
      <w:r w:rsidR="008E2858">
        <w:rPr>
          <w:rFonts w:ascii="Times New Roman" w:hAnsi="Times New Roman" w:cs="Times New Roman"/>
          <w:sz w:val="24"/>
          <w:szCs w:val="24"/>
        </w:rPr>
        <w:t>6</w:t>
      </w:r>
      <w:r w:rsidR="00FC7399">
        <w:rPr>
          <w:rFonts w:ascii="Times New Roman" w:hAnsi="Times New Roman" w:cs="Times New Roman"/>
          <w:sz w:val="24"/>
          <w:szCs w:val="24"/>
        </w:rPr>
        <w:t>9498037</w:t>
      </w:r>
      <w:r w:rsidRPr="00A31007">
        <w:rPr>
          <w:rFonts w:ascii="Times New Roman" w:hAnsi="Times New Roman" w:cs="Times New Roman"/>
          <w:sz w:val="24"/>
          <w:szCs w:val="24"/>
        </w:rPr>
        <w:t>/SP</w:t>
      </w:r>
    </w:p>
    <w:p w14:paraId="64B973D6" w14:textId="399DB308" w:rsidR="00B3543C" w:rsidRDefault="00B3543C" w:rsidP="00B3543C">
      <w:pPr>
        <w:jc w:val="both"/>
        <w:rPr>
          <w:rFonts w:ascii="Times New Roman" w:hAnsi="Times New Roman" w:cs="Times New Roman"/>
          <w:sz w:val="24"/>
          <w:szCs w:val="24"/>
        </w:rPr>
      </w:pPr>
    </w:p>
    <w:p w14:paraId="71EA0F06" w14:textId="3B4F4035" w:rsidR="00B3543C" w:rsidRDefault="00B3543C" w:rsidP="00B3543C">
      <w:pPr>
        <w:jc w:val="both"/>
        <w:rPr>
          <w:rFonts w:ascii="Times New Roman" w:hAnsi="Times New Roman" w:cs="Times New Roman"/>
          <w:sz w:val="24"/>
          <w:szCs w:val="24"/>
        </w:rPr>
      </w:pPr>
    </w:p>
    <w:p w14:paraId="6A5F01CD" w14:textId="59D4F96D" w:rsidR="00B3543C" w:rsidRDefault="00B3543C" w:rsidP="00B3543C">
      <w:pPr>
        <w:jc w:val="both"/>
        <w:rPr>
          <w:rFonts w:ascii="Times New Roman" w:hAnsi="Times New Roman" w:cs="Times New Roman"/>
          <w:sz w:val="24"/>
          <w:szCs w:val="24"/>
        </w:rPr>
      </w:pPr>
      <w:bookmarkStart w:id="0" w:name="_GoBack"/>
      <w:bookmarkEnd w:id="0"/>
    </w:p>
    <w:p w14:paraId="5A71B046" w14:textId="568459ED" w:rsidR="00B3543C" w:rsidRDefault="00B3543C" w:rsidP="00B3543C">
      <w:pPr>
        <w:jc w:val="both"/>
        <w:rPr>
          <w:rFonts w:ascii="Times New Roman" w:hAnsi="Times New Roman" w:cs="Times New Roman"/>
          <w:sz w:val="24"/>
          <w:szCs w:val="24"/>
        </w:rPr>
      </w:pPr>
    </w:p>
    <w:p w14:paraId="2E7AB38A" w14:textId="344671D3" w:rsidR="00B3543C" w:rsidRDefault="00B3543C" w:rsidP="00B3543C">
      <w:pPr>
        <w:jc w:val="both"/>
        <w:rPr>
          <w:rFonts w:ascii="Times New Roman" w:hAnsi="Times New Roman" w:cs="Times New Roman"/>
          <w:sz w:val="24"/>
          <w:szCs w:val="24"/>
        </w:rPr>
      </w:pPr>
    </w:p>
    <w:p w14:paraId="0D898A71" w14:textId="7090BBE8" w:rsidR="00B3543C" w:rsidRDefault="00B3543C" w:rsidP="00B3543C">
      <w:pPr>
        <w:jc w:val="both"/>
        <w:rPr>
          <w:rFonts w:ascii="Times New Roman" w:hAnsi="Times New Roman" w:cs="Times New Roman"/>
          <w:sz w:val="24"/>
          <w:szCs w:val="24"/>
        </w:rPr>
      </w:pPr>
    </w:p>
    <w:p w14:paraId="7B85AF95" w14:textId="77777777" w:rsidR="00B3543C" w:rsidRDefault="00B3543C" w:rsidP="00B3543C">
      <w:pPr>
        <w:jc w:val="both"/>
        <w:rPr>
          <w:rFonts w:ascii="Times New Roman" w:hAnsi="Times New Roman" w:cs="Times New Roman"/>
          <w:sz w:val="24"/>
          <w:szCs w:val="24"/>
        </w:rPr>
      </w:pPr>
    </w:p>
    <w:p w14:paraId="6216A936" w14:textId="77777777" w:rsidR="00B3543C" w:rsidRPr="00065974" w:rsidRDefault="00B3543C" w:rsidP="00B3543C">
      <w:pPr>
        <w:jc w:val="both"/>
        <w:rPr>
          <w:rFonts w:ascii="Times New Roman" w:hAnsi="Times New Roman" w:cs="Times New Roman"/>
          <w:sz w:val="24"/>
          <w:szCs w:val="24"/>
        </w:rPr>
      </w:pPr>
    </w:p>
    <w:p w14:paraId="135DA137" w14:textId="77777777" w:rsidR="003D0BD3" w:rsidRPr="00525D8B" w:rsidRDefault="003D0BD3" w:rsidP="0007625D">
      <w:pPr>
        <w:jc w:val="both"/>
        <w:rPr>
          <w:rFonts w:ascii="Times New Roman" w:hAnsi="Times New Roman" w:cs="Times New Roman"/>
          <w:sz w:val="24"/>
          <w:szCs w:val="24"/>
        </w:rPr>
      </w:pPr>
    </w:p>
    <w:sectPr w:rsidR="003D0BD3" w:rsidRPr="00525D8B">
      <w:headerReference w:type="even" r:id="rId6"/>
      <w:headerReference w:type="default" r:id="rId7"/>
      <w:footerReference w:type="even" r:id="rId8"/>
      <w:footerReference w:type="default" r:id="rId9"/>
      <w:headerReference w:type="first" r:id="rId10"/>
      <w:footerReference w:type="first" r:id="rId11"/>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7C6712" w14:textId="77777777" w:rsidR="000D5110" w:rsidRDefault="000D5110" w:rsidP="00AE33A9">
      <w:pPr>
        <w:spacing w:after="0" w:line="240" w:lineRule="auto"/>
      </w:pPr>
      <w:r>
        <w:separator/>
      </w:r>
    </w:p>
  </w:endnote>
  <w:endnote w:type="continuationSeparator" w:id="0">
    <w:p w14:paraId="69F55449" w14:textId="77777777" w:rsidR="000D5110" w:rsidRDefault="000D5110" w:rsidP="00AE33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803F9C" w14:textId="77777777" w:rsidR="003F32F4" w:rsidRDefault="003F32F4">
    <w:pPr>
      <w:pStyle w:val="Rodap"/>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9AD3FC" w14:textId="77777777" w:rsidR="003F32F4" w:rsidRDefault="003F32F4">
    <w:pPr>
      <w:pStyle w:val="Rodap"/>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51D9E6" w14:textId="77777777" w:rsidR="003F32F4" w:rsidRDefault="003F32F4">
    <w:pPr>
      <w:pStyle w:val="Rodap"/>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F01409" w14:textId="77777777" w:rsidR="000D5110" w:rsidRDefault="000D5110" w:rsidP="00AE33A9">
      <w:pPr>
        <w:spacing w:after="0" w:line="240" w:lineRule="auto"/>
      </w:pPr>
      <w:r>
        <w:separator/>
      </w:r>
    </w:p>
  </w:footnote>
  <w:footnote w:type="continuationSeparator" w:id="0">
    <w:p w14:paraId="7ED61872" w14:textId="77777777" w:rsidR="000D5110" w:rsidRDefault="000D5110" w:rsidP="00AE33A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D98DE9" w14:textId="77777777" w:rsidR="003F32F4" w:rsidRDefault="003F32F4">
    <w:pPr>
      <w:pStyle w:val="Cabealh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FB1EAD" w14:textId="77777777" w:rsidR="003F32F4" w:rsidRPr="00E24E07" w:rsidRDefault="003F32F4" w:rsidP="003F32F4">
    <w:pPr>
      <w:pStyle w:val="Ttulo"/>
      <w:ind w:right="-47"/>
      <w:rPr>
        <w:szCs w:val="28"/>
      </w:rPr>
    </w:pPr>
    <w:r>
      <w:rPr>
        <w:b w:val="0"/>
        <w:bCs/>
        <w:noProof/>
      </w:rPr>
      <w:drawing>
        <wp:anchor distT="0" distB="0" distL="114300" distR="114300" simplePos="0" relativeHeight="251660288" behindDoc="1" locked="0" layoutInCell="1" allowOverlap="1" wp14:anchorId="2B9C377E" wp14:editId="68AA0893">
          <wp:simplePos x="0" y="0"/>
          <wp:positionH relativeFrom="column">
            <wp:posOffset>4628515</wp:posOffset>
          </wp:positionH>
          <wp:positionV relativeFrom="paragraph">
            <wp:posOffset>34290</wp:posOffset>
          </wp:positionV>
          <wp:extent cx="1562100" cy="1152525"/>
          <wp:effectExtent l="19050" t="0" r="0" b="0"/>
          <wp:wrapNone/>
          <wp:docPr id="2" name="Imagem 0" descr="Logo Vista Alegre do Alt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Vista Alegre do Alto.jpg"/>
                  <pic:cNvPicPr/>
                </pic:nvPicPr>
                <pic:blipFill>
                  <a:blip r:embed="rId1"/>
                  <a:stretch>
                    <a:fillRect/>
                  </a:stretch>
                </pic:blipFill>
                <pic:spPr>
                  <a:xfrm>
                    <a:off x="0" y="0"/>
                    <a:ext cx="1562100" cy="1152525"/>
                  </a:xfrm>
                  <a:prstGeom prst="rect">
                    <a:avLst/>
                  </a:prstGeom>
                </pic:spPr>
              </pic:pic>
            </a:graphicData>
          </a:graphic>
        </wp:anchor>
      </w:drawing>
    </w:r>
    <w:r w:rsidR="00CD35C0">
      <w:rPr>
        <w:b w:val="0"/>
        <w:bCs/>
        <w:noProof/>
      </w:rPr>
      <w:object w:dxaOrig="1440" w:dyaOrig="1440" w14:anchorId="378DAF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alt="simb.jpg (52361 bytes)" style="position:absolute;left:0;text-align:left;margin-left:-33.25pt;margin-top:-14.55pt;width:84.75pt;height:104.25pt;z-index:251659264;mso-position-horizontal-relative:text;mso-position-vertical-relative:text">
          <v:imagedata r:id="rId2" o:title=""/>
        </v:shape>
        <o:OLEObject Type="Embed" ProgID="Word.Picture.8" ShapeID="_x0000_s2049" DrawAspect="Content" ObjectID="_1707310141" r:id="rId3"/>
      </w:object>
    </w:r>
    <w:r w:rsidRPr="00E24E07">
      <w:rPr>
        <w:szCs w:val="28"/>
      </w:rPr>
      <w:t>MUNICÍPIO DE VISTA ALEGRE DO ALTO</w:t>
    </w:r>
  </w:p>
  <w:p w14:paraId="37D4AD96" w14:textId="77777777" w:rsidR="003F32F4" w:rsidRPr="003D5CB4" w:rsidRDefault="003F32F4" w:rsidP="003F32F4">
    <w:pPr>
      <w:pStyle w:val="Ttulo"/>
      <w:ind w:right="-47"/>
      <w:rPr>
        <w:b w:val="0"/>
        <w:sz w:val="24"/>
        <w:szCs w:val="24"/>
        <w:u w:val="none"/>
        <w:lang w:val="en-US"/>
      </w:rPr>
    </w:pPr>
    <w:proofErr w:type="spellStart"/>
    <w:r w:rsidRPr="003D5CB4">
      <w:rPr>
        <w:b w:val="0"/>
        <w:sz w:val="24"/>
        <w:szCs w:val="24"/>
        <w:u w:val="none"/>
        <w:lang w:val="en-US"/>
      </w:rPr>
      <w:t>Praça</w:t>
    </w:r>
    <w:proofErr w:type="spellEnd"/>
    <w:r w:rsidRPr="003D5CB4">
      <w:rPr>
        <w:b w:val="0"/>
        <w:sz w:val="24"/>
        <w:szCs w:val="24"/>
        <w:u w:val="none"/>
        <w:lang w:val="en-US"/>
      </w:rPr>
      <w:t xml:space="preserve"> Dr. E. H. </w:t>
    </w:r>
    <w:proofErr w:type="spellStart"/>
    <w:r w:rsidRPr="003D5CB4">
      <w:rPr>
        <w:b w:val="0"/>
        <w:sz w:val="24"/>
        <w:szCs w:val="24"/>
        <w:u w:val="none"/>
        <w:lang w:val="en-US"/>
      </w:rPr>
      <w:t>Ower</w:t>
    </w:r>
    <w:proofErr w:type="spellEnd"/>
    <w:r w:rsidRPr="003D5CB4">
      <w:rPr>
        <w:b w:val="0"/>
        <w:sz w:val="24"/>
        <w:szCs w:val="24"/>
        <w:u w:val="none"/>
        <w:lang w:val="en-US"/>
      </w:rPr>
      <w:t xml:space="preserve"> </w:t>
    </w:r>
    <w:proofErr w:type="spellStart"/>
    <w:r w:rsidRPr="003D5CB4">
      <w:rPr>
        <w:b w:val="0"/>
        <w:sz w:val="24"/>
        <w:szCs w:val="24"/>
        <w:u w:val="none"/>
        <w:lang w:val="en-US"/>
      </w:rPr>
      <w:t>Sandolth</w:t>
    </w:r>
    <w:proofErr w:type="spellEnd"/>
    <w:r w:rsidRPr="003D5CB4">
      <w:rPr>
        <w:b w:val="0"/>
        <w:sz w:val="24"/>
        <w:szCs w:val="24"/>
        <w:u w:val="none"/>
        <w:lang w:val="en-US"/>
      </w:rPr>
      <w:t>, 278 – Cep 15920-000</w:t>
    </w:r>
  </w:p>
  <w:p w14:paraId="75142C0E" w14:textId="77777777" w:rsidR="003F32F4" w:rsidRPr="003D5CB4" w:rsidRDefault="003F32F4" w:rsidP="003F32F4">
    <w:pPr>
      <w:pStyle w:val="Ttulo"/>
      <w:ind w:right="-47"/>
      <w:rPr>
        <w:b w:val="0"/>
        <w:sz w:val="24"/>
        <w:szCs w:val="24"/>
        <w:u w:val="none"/>
      </w:rPr>
    </w:pPr>
    <w:r w:rsidRPr="003D5CB4">
      <w:rPr>
        <w:b w:val="0"/>
        <w:sz w:val="24"/>
        <w:szCs w:val="24"/>
        <w:u w:val="none"/>
      </w:rPr>
      <w:t>Vista Alegre do Alto- Estado de São Paulo</w:t>
    </w:r>
  </w:p>
  <w:p w14:paraId="21EB09C0" w14:textId="77777777" w:rsidR="003F32F4" w:rsidRPr="003D5CB4" w:rsidRDefault="003F32F4" w:rsidP="003F32F4">
    <w:pPr>
      <w:pStyle w:val="Ttulo"/>
      <w:ind w:right="-47"/>
      <w:rPr>
        <w:b w:val="0"/>
        <w:sz w:val="24"/>
        <w:szCs w:val="24"/>
        <w:u w:val="none"/>
      </w:rPr>
    </w:pPr>
    <w:r w:rsidRPr="003D5CB4">
      <w:rPr>
        <w:b w:val="0"/>
        <w:sz w:val="24"/>
        <w:szCs w:val="24"/>
        <w:u w:val="none"/>
      </w:rPr>
      <w:t>CNPJ – 52.854.775/0001-28</w:t>
    </w:r>
  </w:p>
  <w:p w14:paraId="50E1DD8C" w14:textId="77777777" w:rsidR="003F32F4" w:rsidRPr="003D5CB4" w:rsidRDefault="003F32F4" w:rsidP="003F32F4">
    <w:pPr>
      <w:pStyle w:val="Ttulo"/>
      <w:ind w:right="-47"/>
      <w:rPr>
        <w:b w:val="0"/>
        <w:sz w:val="24"/>
        <w:szCs w:val="24"/>
        <w:u w:val="none"/>
      </w:rPr>
    </w:pPr>
    <w:r w:rsidRPr="003D5CB4">
      <w:rPr>
        <w:b w:val="0"/>
        <w:sz w:val="24"/>
        <w:szCs w:val="24"/>
        <w:u w:val="none"/>
      </w:rPr>
      <w:t>Fone: (16) 3277-8300</w:t>
    </w:r>
  </w:p>
  <w:p w14:paraId="03FD12B0" w14:textId="77777777" w:rsidR="003F32F4" w:rsidRPr="003D5CB4" w:rsidRDefault="00CD35C0" w:rsidP="003F32F4">
    <w:pPr>
      <w:ind w:right="-47"/>
      <w:jc w:val="center"/>
      <w:rPr>
        <w:sz w:val="24"/>
        <w:szCs w:val="24"/>
      </w:rPr>
    </w:pPr>
    <w:hyperlink r:id="rId4" w:history="1">
      <w:r w:rsidR="003F32F4" w:rsidRPr="003D5CB4">
        <w:rPr>
          <w:rStyle w:val="Hyperlink"/>
          <w:sz w:val="24"/>
          <w:szCs w:val="24"/>
        </w:rPr>
        <w:t>www.vistaalegredoalto.sp.gov.br</w:t>
      </w:r>
    </w:hyperlink>
  </w:p>
  <w:p w14:paraId="1EC2A0B6" w14:textId="77777777" w:rsidR="003F32F4" w:rsidRPr="003D5CB4" w:rsidRDefault="003F32F4" w:rsidP="003F32F4">
    <w:pPr>
      <w:ind w:right="-47"/>
      <w:jc w:val="center"/>
      <w:rPr>
        <w:sz w:val="24"/>
        <w:szCs w:val="24"/>
      </w:rPr>
    </w:pPr>
    <w:r w:rsidRPr="003D5CB4">
      <w:rPr>
        <w:sz w:val="24"/>
        <w:szCs w:val="24"/>
      </w:rPr>
      <w:t xml:space="preserve">e-mail : </w:t>
    </w:r>
    <w:hyperlink r:id="rId5" w:history="1">
      <w:r w:rsidRPr="003D5CB4">
        <w:rPr>
          <w:rStyle w:val="Hyperlink"/>
          <w:sz w:val="24"/>
          <w:szCs w:val="24"/>
        </w:rPr>
        <w:t>pmvaa@vistaalegredoalto.sp.gov.br</w:t>
      </w:r>
    </w:hyperlink>
  </w:p>
  <w:p w14:paraId="2C9FD98D" w14:textId="77777777" w:rsidR="003F32F4" w:rsidRDefault="003F32F4">
    <w:pPr>
      <w:pStyle w:val="Cabealh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E66751" w14:textId="77777777" w:rsidR="003F32F4" w:rsidRDefault="003F32F4">
    <w:pPr>
      <w:pStyle w:val="Cabealh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33A9"/>
    <w:rsid w:val="00004E67"/>
    <w:rsid w:val="0001253A"/>
    <w:rsid w:val="00014070"/>
    <w:rsid w:val="00022210"/>
    <w:rsid w:val="000278A4"/>
    <w:rsid w:val="00035565"/>
    <w:rsid w:val="00042328"/>
    <w:rsid w:val="00064291"/>
    <w:rsid w:val="000648CE"/>
    <w:rsid w:val="00065974"/>
    <w:rsid w:val="000672F1"/>
    <w:rsid w:val="000731C4"/>
    <w:rsid w:val="00074520"/>
    <w:rsid w:val="0007625D"/>
    <w:rsid w:val="00077233"/>
    <w:rsid w:val="00083BB3"/>
    <w:rsid w:val="00087A9A"/>
    <w:rsid w:val="00087BEA"/>
    <w:rsid w:val="00097F1D"/>
    <w:rsid w:val="000A1B3F"/>
    <w:rsid w:val="000A2DBB"/>
    <w:rsid w:val="000A452E"/>
    <w:rsid w:val="000B6EE2"/>
    <w:rsid w:val="000B6F81"/>
    <w:rsid w:val="000C0CE7"/>
    <w:rsid w:val="000C765E"/>
    <w:rsid w:val="000D1FEC"/>
    <w:rsid w:val="000D5110"/>
    <w:rsid w:val="000F0CD2"/>
    <w:rsid w:val="000F2394"/>
    <w:rsid w:val="000F39A3"/>
    <w:rsid w:val="000F5D6F"/>
    <w:rsid w:val="000F70EE"/>
    <w:rsid w:val="001164C2"/>
    <w:rsid w:val="00137007"/>
    <w:rsid w:val="00141469"/>
    <w:rsid w:val="00142AC3"/>
    <w:rsid w:val="001461F6"/>
    <w:rsid w:val="00160BD8"/>
    <w:rsid w:val="001646AF"/>
    <w:rsid w:val="0017086B"/>
    <w:rsid w:val="00180C41"/>
    <w:rsid w:val="001A5077"/>
    <w:rsid w:val="001C411B"/>
    <w:rsid w:val="001C4657"/>
    <w:rsid w:val="001D1A9A"/>
    <w:rsid w:val="001D4C01"/>
    <w:rsid w:val="001D60DE"/>
    <w:rsid w:val="001D6DE1"/>
    <w:rsid w:val="001E29B1"/>
    <w:rsid w:val="001F064B"/>
    <w:rsid w:val="001F3626"/>
    <w:rsid w:val="001F6A59"/>
    <w:rsid w:val="00202D5F"/>
    <w:rsid w:val="00214B1D"/>
    <w:rsid w:val="00214D1B"/>
    <w:rsid w:val="00231487"/>
    <w:rsid w:val="0024607B"/>
    <w:rsid w:val="00251ED6"/>
    <w:rsid w:val="00254EA1"/>
    <w:rsid w:val="0026197F"/>
    <w:rsid w:val="00261E29"/>
    <w:rsid w:val="002639F9"/>
    <w:rsid w:val="00282944"/>
    <w:rsid w:val="00283D8B"/>
    <w:rsid w:val="00284FD4"/>
    <w:rsid w:val="002B7E56"/>
    <w:rsid w:val="002C16A9"/>
    <w:rsid w:val="002D1027"/>
    <w:rsid w:val="002F2D00"/>
    <w:rsid w:val="002F684D"/>
    <w:rsid w:val="003000AC"/>
    <w:rsid w:val="003005F9"/>
    <w:rsid w:val="0030615D"/>
    <w:rsid w:val="003135E4"/>
    <w:rsid w:val="003154FD"/>
    <w:rsid w:val="00315633"/>
    <w:rsid w:val="00324365"/>
    <w:rsid w:val="00327D06"/>
    <w:rsid w:val="003357DE"/>
    <w:rsid w:val="00336C1B"/>
    <w:rsid w:val="00357120"/>
    <w:rsid w:val="00364D7E"/>
    <w:rsid w:val="00365031"/>
    <w:rsid w:val="00372CB1"/>
    <w:rsid w:val="003730F1"/>
    <w:rsid w:val="00376BCC"/>
    <w:rsid w:val="00382196"/>
    <w:rsid w:val="00382823"/>
    <w:rsid w:val="003838E8"/>
    <w:rsid w:val="00390608"/>
    <w:rsid w:val="00390D5F"/>
    <w:rsid w:val="0039142C"/>
    <w:rsid w:val="003931C3"/>
    <w:rsid w:val="00395A45"/>
    <w:rsid w:val="003A51FE"/>
    <w:rsid w:val="003A5CC3"/>
    <w:rsid w:val="003B00E2"/>
    <w:rsid w:val="003B43FB"/>
    <w:rsid w:val="003B5A32"/>
    <w:rsid w:val="003B7925"/>
    <w:rsid w:val="003C5F78"/>
    <w:rsid w:val="003D0BD3"/>
    <w:rsid w:val="003D1909"/>
    <w:rsid w:val="003E1BF3"/>
    <w:rsid w:val="003E6702"/>
    <w:rsid w:val="003F320F"/>
    <w:rsid w:val="003F32F4"/>
    <w:rsid w:val="00417F6A"/>
    <w:rsid w:val="004304C9"/>
    <w:rsid w:val="004549B6"/>
    <w:rsid w:val="00454E8B"/>
    <w:rsid w:val="004605A6"/>
    <w:rsid w:val="00463A64"/>
    <w:rsid w:val="0047179C"/>
    <w:rsid w:val="0047238A"/>
    <w:rsid w:val="00472F02"/>
    <w:rsid w:val="00476300"/>
    <w:rsid w:val="004774CD"/>
    <w:rsid w:val="00483818"/>
    <w:rsid w:val="00484DFF"/>
    <w:rsid w:val="00486389"/>
    <w:rsid w:val="004A33DD"/>
    <w:rsid w:val="004B1841"/>
    <w:rsid w:val="004C3866"/>
    <w:rsid w:val="004C4263"/>
    <w:rsid w:val="004C5E2F"/>
    <w:rsid w:val="004D1F9A"/>
    <w:rsid w:val="004D3D34"/>
    <w:rsid w:val="004E2EA5"/>
    <w:rsid w:val="004E510A"/>
    <w:rsid w:val="004F1431"/>
    <w:rsid w:val="004F38D7"/>
    <w:rsid w:val="00503221"/>
    <w:rsid w:val="0050743F"/>
    <w:rsid w:val="00507F69"/>
    <w:rsid w:val="00525D8B"/>
    <w:rsid w:val="00544EA4"/>
    <w:rsid w:val="005544DE"/>
    <w:rsid w:val="005641DB"/>
    <w:rsid w:val="005833A3"/>
    <w:rsid w:val="005A7B5A"/>
    <w:rsid w:val="005B016B"/>
    <w:rsid w:val="005B5DC5"/>
    <w:rsid w:val="005B7EC5"/>
    <w:rsid w:val="005C40F6"/>
    <w:rsid w:val="005D33BB"/>
    <w:rsid w:val="005E40EF"/>
    <w:rsid w:val="005F1555"/>
    <w:rsid w:val="005F49E9"/>
    <w:rsid w:val="005F6370"/>
    <w:rsid w:val="005F7AD7"/>
    <w:rsid w:val="00605E3D"/>
    <w:rsid w:val="00620E6D"/>
    <w:rsid w:val="00625AE3"/>
    <w:rsid w:val="00647F74"/>
    <w:rsid w:val="00653A3A"/>
    <w:rsid w:val="006555FB"/>
    <w:rsid w:val="00665FEF"/>
    <w:rsid w:val="006715DA"/>
    <w:rsid w:val="00676B56"/>
    <w:rsid w:val="006776A6"/>
    <w:rsid w:val="00697ABD"/>
    <w:rsid w:val="006A5C00"/>
    <w:rsid w:val="006B1711"/>
    <w:rsid w:val="006B2B57"/>
    <w:rsid w:val="006B33AF"/>
    <w:rsid w:val="006B35D4"/>
    <w:rsid w:val="006C3D8E"/>
    <w:rsid w:val="006D0D5F"/>
    <w:rsid w:val="006E11AD"/>
    <w:rsid w:val="006E5B80"/>
    <w:rsid w:val="006E666C"/>
    <w:rsid w:val="006E6FE0"/>
    <w:rsid w:val="00701886"/>
    <w:rsid w:val="00707273"/>
    <w:rsid w:val="0073248E"/>
    <w:rsid w:val="00742007"/>
    <w:rsid w:val="00756B6C"/>
    <w:rsid w:val="007622D1"/>
    <w:rsid w:val="0076486B"/>
    <w:rsid w:val="0076690F"/>
    <w:rsid w:val="00780855"/>
    <w:rsid w:val="00784BFF"/>
    <w:rsid w:val="007B1D19"/>
    <w:rsid w:val="007B56C4"/>
    <w:rsid w:val="007B6FC5"/>
    <w:rsid w:val="007C4A26"/>
    <w:rsid w:val="007C7F30"/>
    <w:rsid w:val="007D3C3C"/>
    <w:rsid w:val="007E0439"/>
    <w:rsid w:val="007E0706"/>
    <w:rsid w:val="007F0F2C"/>
    <w:rsid w:val="0080205A"/>
    <w:rsid w:val="0081695E"/>
    <w:rsid w:val="00821140"/>
    <w:rsid w:val="00823073"/>
    <w:rsid w:val="00837574"/>
    <w:rsid w:val="00845164"/>
    <w:rsid w:val="00846234"/>
    <w:rsid w:val="008546D2"/>
    <w:rsid w:val="00857745"/>
    <w:rsid w:val="00863BE7"/>
    <w:rsid w:val="00863E61"/>
    <w:rsid w:val="0086657E"/>
    <w:rsid w:val="00871E32"/>
    <w:rsid w:val="00877E65"/>
    <w:rsid w:val="00883FD4"/>
    <w:rsid w:val="00890C98"/>
    <w:rsid w:val="00892B4D"/>
    <w:rsid w:val="008957E0"/>
    <w:rsid w:val="008A16F1"/>
    <w:rsid w:val="008A4868"/>
    <w:rsid w:val="008D0584"/>
    <w:rsid w:val="008D632D"/>
    <w:rsid w:val="008E2858"/>
    <w:rsid w:val="008E440C"/>
    <w:rsid w:val="008F49FA"/>
    <w:rsid w:val="00911454"/>
    <w:rsid w:val="00913B53"/>
    <w:rsid w:val="009206F6"/>
    <w:rsid w:val="009240AD"/>
    <w:rsid w:val="00925C62"/>
    <w:rsid w:val="009306A4"/>
    <w:rsid w:val="00935E07"/>
    <w:rsid w:val="009375F9"/>
    <w:rsid w:val="0094214C"/>
    <w:rsid w:val="00945662"/>
    <w:rsid w:val="009520A5"/>
    <w:rsid w:val="009541B3"/>
    <w:rsid w:val="009560F6"/>
    <w:rsid w:val="0096710E"/>
    <w:rsid w:val="00967396"/>
    <w:rsid w:val="009913DB"/>
    <w:rsid w:val="00997432"/>
    <w:rsid w:val="009A4B0A"/>
    <w:rsid w:val="009A72CA"/>
    <w:rsid w:val="009B09A2"/>
    <w:rsid w:val="009B305E"/>
    <w:rsid w:val="009B5C83"/>
    <w:rsid w:val="009B653A"/>
    <w:rsid w:val="009D59F8"/>
    <w:rsid w:val="009E1242"/>
    <w:rsid w:val="009E4E96"/>
    <w:rsid w:val="009F2EDB"/>
    <w:rsid w:val="009F5012"/>
    <w:rsid w:val="00A05722"/>
    <w:rsid w:val="00A20A80"/>
    <w:rsid w:val="00A231A4"/>
    <w:rsid w:val="00A23FE1"/>
    <w:rsid w:val="00A31007"/>
    <w:rsid w:val="00A3315F"/>
    <w:rsid w:val="00A33E73"/>
    <w:rsid w:val="00A36E9B"/>
    <w:rsid w:val="00A378D8"/>
    <w:rsid w:val="00A40E09"/>
    <w:rsid w:val="00A42246"/>
    <w:rsid w:val="00A47318"/>
    <w:rsid w:val="00A525CE"/>
    <w:rsid w:val="00A6003D"/>
    <w:rsid w:val="00A6141A"/>
    <w:rsid w:val="00A6702B"/>
    <w:rsid w:val="00A67313"/>
    <w:rsid w:val="00A70347"/>
    <w:rsid w:val="00A806F7"/>
    <w:rsid w:val="00A8660C"/>
    <w:rsid w:val="00A95317"/>
    <w:rsid w:val="00AA008D"/>
    <w:rsid w:val="00AA68CB"/>
    <w:rsid w:val="00AB2ABF"/>
    <w:rsid w:val="00AB386D"/>
    <w:rsid w:val="00AC5607"/>
    <w:rsid w:val="00AD4500"/>
    <w:rsid w:val="00AD5E49"/>
    <w:rsid w:val="00AE2CAD"/>
    <w:rsid w:val="00AE33A9"/>
    <w:rsid w:val="00AE5CB9"/>
    <w:rsid w:val="00AF1FFF"/>
    <w:rsid w:val="00B003F9"/>
    <w:rsid w:val="00B272D4"/>
    <w:rsid w:val="00B301E7"/>
    <w:rsid w:val="00B31E8E"/>
    <w:rsid w:val="00B3543C"/>
    <w:rsid w:val="00B44D0F"/>
    <w:rsid w:val="00B51990"/>
    <w:rsid w:val="00B54164"/>
    <w:rsid w:val="00B54FE9"/>
    <w:rsid w:val="00B56233"/>
    <w:rsid w:val="00B65694"/>
    <w:rsid w:val="00B71EFB"/>
    <w:rsid w:val="00B73956"/>
    <w:rsid w:val="00B7531C"/>
    <w:rsid w:val="00B76B39"/>
    <w:rsid w:val="00B82E83"/>
    <w:rsid w:val="00B8329B"/>
    <w:rsid w:val="00B83D88"/>
    <w:rsid w:val="00B84535"/>
    <w:rsid w:val="00B90944"/>
    <w:rsid w:val="00B94CA2"/>
    <w:rsid w:val="00BA3A21"/>
    <w:rsid w:val="00BB31BD"/>
    <w:rsid w:val="00BC35DF"/>
    <w:rsid w:val="00BC37C5"/>
    <w:rsid w:val="00BD578F"/>
    <w:rsid w:val="00BE6711"/>
    <w:rsid w:val="00BE6F04"/>
    <w:rsid w:val="00BF24A7"/>
    <w:rsid w:val="00C04A17"/>
    <w:rsid w:val="00C04C53"/>
    <w:rsid w:val="00C06E33"/>
    <w:rsid w:val="00C25562"/>
    <w:rsid w:val="00C27C58"/>
    <w:rsid w:val="00C3512E"/>
    <w:rsid w:val="00C517F4"/>
    <w:rsid w:val="00C570E2"/>
    <w:rsid w:val="00C57D93"/>
    <w:rsid w:val="00C57FB2"/>
    <w:rsid w:val="00C75748"/>
    <w:rsid w:val="00C80B28"/>
    <w:rsid w:val="00CA3BF7"/>
    <w:rsid w:val="00CA3C55"/>
    <w:rsid w:val="00CA54AD"/>
    <w:rsid w:val="00CA6155"/>
    <w:rsid w:val="00CB47E8"/>
    <w:rsid w:val="00CB4E6F"/>
    <w:rsid w:val="00CB6305"/>
    <w:rsid w:val="00CC35C0"/>
    <w:rsid w:val="00CD35C0"/>
    <w:rsid w:val="00CE7BAB"/>
    <w:rsid w:val="00CF4D3E"/>
    <w:rsid w:val="00CF5048"/>
    <w:rsid w:val="00D0282E"/>
    <w:rsid w:val="00D06B20"/>
    <w:rsid w:val="00D074DE"/>
    <w:rsid w:val="00D12793"/>
    <w:rsid w:val="00D2459A"/>
    <w:rsid w:val="00D32C78"/>
    <w:rsid w:val="00D50088"/>
    <w:rsid w:val="00D529A6"/>
    <w:rsid w:val="00D53FB2"/>
    <w:rsid w:val="00D55A51"/>
    <w:rsid w:val="00D926BF"/>
    <w:rsid w:val="00DA7465"/>
    <w:rsid w:val="00DB1ABD"/>
    <w:rsid w:val="00DB4866"/>
    <w:rsid w:val="00DB6DCC"/>
    <w:rsid w:val="00DC2502"/>
    <w:rsid w:val="00DC2548"/>
    <w:rsid w:val="00DD268B"/>
    <w:rsid w:val="00DD680A"/>
    <w:rsid w:val="00DE6245"/>
    <w:rsid w:val="00DF491B"/>
    <w:rsid w:val="00E05567"/>
    <w:rsid w:val="00E12A6F"/>
    <w:rsid w:val="00E14FC4"/>
    <w:rsid w:val="00E21669"/>
    <w:rsid w:val="00E2680F"/>
    <w:rsid w:val="00E41F94"/>
    <w:rsid w:val="00E65DFD"/>
    <w:rsid w:val="00E6733C"/>
    <w:rsid w:val="00E6744D"/>
    <w:rsid w:val="00E93F98"/>
    <w:rsid w:val="00E96E2A"/>
    <w:rsid w:val="00EA6D12"/>
    <w:rsid w:val="00EB541F"/>
    <w:rsid w:val="00EC3111"/>
    <w:rsid w:val="00EC3C35"/>
    <w:rsid w:val="00EC5CEA"/>
    <w:rsid w:val="00EC6C63"/>
    <w:rsid w:val="00EE40CF"/>
    <w:rsid w:val="00EE7AC3"/>
    <w:rsid w:val="00EF0504"/>
    <w:rsid w:val="00EF06E3"/>
    <w:rsid w:val="00EF3D66"/>
    <w:rsid w:val="00EF4529"/>
    <w:rsid w:val="00F0012B"/>
    <w:rsid w:val="00F0358A"/>
    <w:rsid w:val="00F05449"/>
    <w:rsid w:val="00F12EE2"/>
    <w:rsid w:val="00F17C9C"/>
    <w:rsid w:val="00F3103F"/>
    <w:rsid w:val="00F36419"/>
    <w:rsid w:val="00F51BB3"/>
    <w:rsid w:val="00F553A4"/>
    <w:rsid w:val="00F567EE"/>
    <w:rsid w:val="00F76B20"/>
    <w:rsid w:val="00F855B6"/>
    <w:rsid w:val="00F9028A"/>
    <w:rsid w:val="00F96285"/>
    <w:rsid w:val="00FA5080"/>
    <w:rsid w:val="00FA7017"/>
    <w:rsid w:val="00FB357B"/>
    <w:rsid w:val="00FC7399"/>
    <w:rsid w:val="00FD08DF"/>
    <w:rsid w:val="00FD1C04"/>
    <w:rsid w:val="00FE6BC2"/>
    <w:rsid w:val="00FE72A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77371967"/>
  <w15:docId w15:val="{C2D15B75-5BB8-4ABF-A6F3-88C961F256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AE33A9"/>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AE33A9"/>
  </w:style>
  <w:style w:type="paragraph" w:styleId="Rodap">
    <w:name w:val="footer"/>
    <w:basedOn w:val="Normal"/>
    <w:link w:val="RodapChar"/>
    <w:uiPriority w:val="99"/>
    <w:unhideWhenUsed/>
    <w:rsid w:val="00AE33A9"/>
    <w:pPr>
      <w:tabs>
        <w:tab w:val="center" w:pos="4252"/>
        <w:tab w:val="right" w:pos="8504"/>
      </w:tabs>
      <w:spacing w:after="0" w:line="240" w:lineRule="auto"/>
    </w:pPr>
  </w:style>
  <w:style w:type="character" w:customStyle="1" w:styleId="RodapChar">
    <w:name w:val="Rodapé Char"/>
    <w:basedOn w:val="Fontepargpadro"/>
    <w:link w:val="Rodap"/>
    <w:uiPriority w:val="99"/>
    <w:rsid w:val="00AE33A9"/>
  </w:style>
  <w:style w:type="paragraph" w:styleId="Ttulo">
    <w:name w:val="Title"/>
    <w:basedOn w:val="Normal"/>
    <w:link w:val="TtuloChar"/>
    <w:qFormat/>
    <w:rsid w:val="003F32F4"/>
    <w:pPr>
      <w:spacing w:after="0" w:line="240" w:lineRule="auto"/>
      <w:jc w:val="center"/>
    </w:pPr>
    <w:rPr>
      <w:rFonts w:ascii="Times New Roman" w:eastAsia="Times New Roman" w:hAnsi="Times New Roman" w:cs="Times New Roman"/>
      <w:b/>
      <w:sz w:val="28"/>
      <w:szCs w:val="20"/>
      <w:u w:val="single"/>
      <w:lang w:eastAsia="pt-BR"/>
    </w:rPr>
  </w:style>
  <w:style w:type="character" w:customStyle="1" w:styleId="TtuloChar">
    <w:name w:val="Título Char"/>
    <w:basedOn w:val="Fontepargpadro"/>
    <w:link w:val="Ttulo"/>
    <w:rsid w:val="003F32F4"/>
    <w:rPr>
      <w:rFonts w:ascii="Times New Roman" w:eastAsia="Times New Roman" w:hAnsi="Times New Roman" w:cs="Times New Roman"/>
      <w:b/>
      <w:sz w:val="28"/>
      <w:szCs w:val="20"/>
      <w:u w:val="single"/>
      <w:lang w:eastAsia="pt-BR"/>
    </w:rPr>
  </w:style>
  <w:style w:type="character" w:styleId="Hyperlink">
    <w:name w:val="Hyperlink"/>
    <w:basedOn w:val="Fontepargpadro"/>
    <w:rsid w:val="003F32F4"/>
    <w:rPr>
      <w:color w:val="0000FF"/>
      <w:u w:val="single"/>
    </w:rPr>
  </w:style>
  <w:style w:type="paragraph" w:styleId="Textodebalo">
    <w:name w:val="Balloon Text"/>
    <w:basedOn w:val="Normal"/>
    <w:link w:val="TextodebaloChar"/>
    <w:uiPriority w:val="99"/>
    <w:semiHidden/>
    <w:unhideWhenUsed/>
    <w:rsid w:val="00CD35C0"/>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CD35C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3" Type="http://schemas.openxmlformats.org/officeDocument/2006/relationships/oleObject" Target="embeddings/oleObject1.bin"/><Relationship Id="rId2" Type="http://schemas.openxmlformats.org/officeDocument/2006/relationships/image" Target="media/image2.wmf"/><Relationship Id="rId1" Type="http://schemas.openxmlformats.org/officeDocument/2006/relationships/image" Target="media/image1.jpeg"/><Relationship Id="rId5" Type="http://schemas.openxmlformats.org/officeDocument/2006/relationships/hyperlink" Target="mailto:pmvaa@vistaalegredoalto.sp.gov.br" TargetMode="External"/><Relationship Id="rId4" Type="http://schemas.openxmlformats.org/officeDocument/2006/relationships/hyperlink" Target="http://www.vistaalegredoalto.sp.gov.br"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19</Pages>
  <Words>4844</Words>
  <Characters>26161</Characters>
  <Application>Microsoft Office Word</Application>
  <DocSecurity>0</DocSecurity>
  <Lines>218</Lines>
  <Paragraphs>61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30944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rafael coghi</dc:creator>
  <cp:lastModifiedBy>TRABALHO</cp:lastModifiedBy>
  <cp:revision>17</cp:revision>
  <cp:lastPrinted>2022-02-25T19:02:00Z</cp:lastPrinted>
  <dcterms:created xsi:type="dcterms:W3CDTF">2021-08-12T19:03:00Z</dcterms:created>
  <dcterms:modified xsi:type="dcterms:W3CDTF">2022-02-25T19:03:00Z</dcterms:modified>
</cp:coreProperties>
</file>